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2CF" w:rsidRPr="0036563C" w:rsidRDefault="00B042CF" w:rsidP="00B042CF">
      <w:pPr>
        <w:pStyle w:val="Nadpis"/>
        <w:tabs>
          <w:tab w:val="left" w:pos="4005"/>
        </w:tabs>
        <w:spacing w:before="0" w:after="0"/>
        <w:rPr>
          <w:rFonts w:ascii="Times New Roman" w:hAnsi="Times New Roman"/>
          <w:b w:val="0"/>
          <w:sz w:val="24"/>
          <w:szCs w:val="24"/>
          <w:lang w:val="ru-RU"/>
        </w:rPr>
      </w:pPr>
      <w:r w:rsidRPr="0036563C">
        <w:rPr>
          <w:rFonts w:ascii="Times New Roman" w:hAnsi="Times New Roman"/>
          <w:b w:val="0"/>
          <w:sz w:val="24"/>
          <w:szCs w:val="24"/>
          <w:lang w:val="ru-RU"/>
        </w:rPr>
        <w:t>ТЕХНИЧЕСКОЕ ЗАДАНИЕ</w:t>
      </w:r>
    </w:p>
    <w:p w:rsidR="00B042CF" w:rsidRPr="0036563C" w:rsidRDefault="00B042CF" w:rsidP="00B042CF">
      <w:pPr>
        <w:jc w:val="center"/>
        <w:rPr>
          <w:sz w:val="24"/>
          <w:szCs w:val="24"/>
          <w:u w:val="single"/>
        </w:rPr>
      </w:pPr>
      <w:r w:rsidRPr="0036563C">
        <w:rPr>
          <w:i/>
          <w:sz w:val="24"/>
          <w:szCs w:val="24"/>
          <w:u w:val="single"/>
        </w:rPr>
        <w:t>Частное учреждение «Медико-санитарная часть №36» (Медсанчасть-36)</w:t>
      </w:r>
    </w:p>
    <w:p w:rsidR="00B042CF" w:rsidRPr="0036563C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42CF" w:rsidRPr="0036563C" w:rsidRDefault="00B042CF" w:rsidP="00B042CF">
      <w:pPr>
        <w:jc w:val="center"/>
        <w:rPr>
          <w:sz w:val="24"/>
          <w:szCs w:val="24"/>
        </w:rPr>
      </w:pPr>
      <w:r w:rsidRPr="0036563C">
        <w:rPr>
          <w:sz w:val="24"/>
          <w:szCs w:val="24"/>
        </w:rPr>
        <w:t xml:space="preserve">Предмет закупки: </w:t>
      </w:r>
      <w:r w:rsidR="000240AE" w:rsidRPr="0036563C">
        <w:rPr>
          <w:sz w:val="24"/>
          <w:szCs w:val="24"/>
        </w:rPr>
        <w:t xml:space="preserve">запрос цен на </w:t>
      </w:r>
      <w:r w:rsidR="000240AE" w:rsidRPr="0036563C">
        <w:rPr>
          <w:noProof/>
          <w:sz w:val="24"/>
          <w:szCs w:val="24"/>
        </w:rPr>
        <w:t>поставку</w:t>
      </w:r>
      <w:r w:rsidRPr="0036563C">
        <w:rPr>
          <w:noProof/>
          <w:sz w:val="24"/>
          <w:szCs w:val="24"/>
        </w:rPr>
        <w:t xml:space="preserve"> </w:t>
      </w:r>
      <w:r w:rsidR="00422CEE" w:rsidRPr="0036563C">
        <w:rPr>
          <w:noProof/>
          <w:sz w:val="24"/>
          <w:szCs w:val="24"/>
        </w:rPr>
        <w:t xml:space="preserve">оргтехники, расходных материалов </w:t>
      </w:r>
      <w:r w:rsidRPr="0036563C">
        <w:rPr>
          <w:sz w:val="24"/>
          <w:szCs w:val="24"/>
        </w:rPr>
        <w:t xml:space="preserve">для </w:t>
      </w:r>
      <w:r w:rsidR="00CF7A5D" w:rsidRPr="0036563C">
        <w:rPr>
          <w:sz w:val="24"/>
          <w:szCs w:val="24"/>
        </w:rPr>
        <w:t>нужд Медсанчасти-36 на 2019</w:t>
      </w:r>
      <w:r w:rsidRPr="0036563C">
        <w:rPr>
          <w:sz w:val="24"/>
          <w:szCs w:val="24"/>
        </w:rPr>
        <w:t xml:space="preserve"> год.</w:t>
      </w:r>
    </w:p>
    <w:p w:rsidR="00B042CF" w:rsidRPr="0036563C" w:rsidRDefault="00B042CF" w:rsidP="00B042CF">
      <w:pPr>
        <w:tabs>
          <w:tab w:val="left" w:pos="43"/>
          <w:tab w:val="left" w:pos="681"/>
        </w:tabs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042CF" w:rsidRPr="0036563C" w:rsidRDefault="00B042CF" w:rsidP="00B042CF">
      <w:pPr>
        <w:jc w:val="left"/>
        <w:rPr>
          <w:b/>
          <w:sz w:val="24"/>
          <w:szCs w:val="24"/>
        </w:rPr>
      </w:pPr>
      <w:r w:rsidRPr="0036563C">
        <w:rPr>
          <w:b/>
          <w:sz w:val="24"/>
          <w:szCs w:val="24"/>
        </w:rPr>
        <w:t>Описание объекта закупки:</w:t>
      </w:r>
      <w:r w:rsidR="0036563C">
        <w:rPr>
          <w:b/>
          <w:sz w:val="24"/>
          <w:szCs w:val="24"/>
        </w:rPr>
        <w:t xml:space="preserve"> </w:t>
      </w:r>
      <w:r w:rsidR="0036563C" w:rsidRPr="0036563C">
        <w:rPr>
          <w:b/>
          <w:sz w:val="24"/>
          <w:szCs w:val="24"/>
        </w:rPr>
        <w:t>Системные блоки и мониторы</w:t>
      </w:r>
    </w:p>
    <w:p w:rsidR="00E61856" w:rsidRPr="0036563C" w:rsidRDefault="00E61856" w:rsidP="00B042CF">
      <w:pPr>
        <w:jc w:val="left"/>
        <w:rPr>
          <w:b/>
          <w:sz w:val="24"/>
          <w:szCs w:val="24"/>
        </w:rPr>
      </w:pPr>
    </w:p>
    <w:tbl>
      <w:tblPr>
        <w:tblW w:w="9260" w:type="dxa"/>
        <w:tblLook w:val="04A0" w:firstRow="1" w:lastRow="0" w:firstColumn="1" w:lastColumn="0" w:noHBand="0" w:noVBand="1"/>
      </w:tblPr>
      <w:tblGrid>
        <w:gridCol w:w="7340"/>
        <w:gridCol w:w="960"/>
        <w:gridCol w:w="960"/>
      </w:tblGrid>
      <w:tr w:rsidR="0036563C" w:rsidRPr="0036563C" w:rsidTr="00A9419D">
        <w:trPr>
          <w:trHeight w:val="300"/>
        </w:trPr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3C" w:rsidRPr="0036563C" w:rsidRDefault="0036563C" w:rsidP="0036563C">
            <w:pPr>
              <w:jc w:val="left"/>
              <w:rPr>
                <w:color w:val="000000"/>
                <w:sz w:val="24"/>
                <w:szCs w:val="24"/>
              </w:rPr>
            </w:pPr>
            <w:r w:rsidRPr="0036563C">
              <w:rPr>
                <w:color w:val="000000"/>
                <w:sz w:val="24"/>
                <w:szCs w:val="24"/>
              </w:rPr>
              <w:t>Компьютер в сборе Core i3-8100/4GB/500GB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63C" w:rsidRPr="0036563C" w:rsidRDefault="0036563C" w:rsidP="0036563C">
            <w:pPr>
              <w:jc w:val="left"/>
              <w:rPr>
                <w:sz w:val="24"/>
                <w:szCs w:val="24"/>
              </w:rPr>
            </w:pPr>
            <w:r w:rsidRPr="0036563C">
              <w:rPr>
                <w:sz w:val="24"/>
                <w:szCs w:val="24"/>
              </w:rPr>
              <w:t>ШТ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63C" w:rsidRPr="0036563C" w:rsidRDefault="0036563C" w:rsidP="0036563C">
            <w:pPr>
              <w:jc w:val="right"/>
              <w:rPr>
                <w:color w:val="000000"/>
                <w:sz w:val="24"/>
                <w:szCs w:val="24"/>
              </w:rPr>
            </w:pPr>
            <w:r w:rsidRPr="0036563C">
              <w:rPr>
                <w:color w:val="000000"/>
                <w:sz w:val="24"/>
                <w:szCs w:val="24"/>
              </w:rPr>
              <w:t>14</w:t>
            </w:r>
          </w:p>
        </w:tc>
      </w:tr>
      <w:tr w:rsidR="0036563C" w:rsidRPr="0036563C" w:rsidTr="00A9419D">
        <w:trPr>
          <w:trHeight w:val="300"/>
        </w:trPr>
        <w:tc>
          <w:tcPr>
            <w:tcW w:w="7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563C" w:rsidRPr="0036563C" w:rsidRDefault="0036563C" w:rsidP="0036563C">
            <w:pPr>
              <w:rPr>
                <w:color w:val="000000"/>
                <w:sz w:val="24"/>
                <w:szCs w:val="24"/>
              </w:rPr>
            </w:pPr>
            <w:r w:rsidRPr="0036563C">
              <w:rPr>
                <w:color w:val="000000"/>
                <w:sz w:val="24"/>
                <w:szCs w:val="24"/>
              </w:rPr>
              <w:t>Монитор 24" Samsung S24D300H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63C" w:rsidRPr="0036563C" w:rsidRDefault="0036563C" w:rsidP="0036563C">
            <w:pPr>
              <w:jc w:val="left"/>
              <w:rPr>
                <w:sz w:val="24"/>
                <w:szCs w:val="24"/>
              </w:rPr>
            </w:pPr>
            <w:r w:rsidRPr="0036563C">
              <w:rPr>
                <w:sz w:val="24"/>
                <w:szCs w:val="24"/>
              </w:rPr>
              <w:t>ШТ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563C" w:rsidRPr="0036563C" w:rsidRDefault="0036563C" w:rsidP="0036563C">
            <w:pPr>
              <w:jc w:val="right"/>
              <w:rPr>
                <w:color w:val="000000"/>
                <w:sz w:val="24"/>
                <w:szCs w:val="24"/>
              </w:rPr>
            </w:pPr>
            <w:r w:rsidRPr="0036563C"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CF7A5D" w:rsidRPr="0036563C" w:rsidRDefault="00CF7A5D" w:rsidP="00B042CF">
      <w:pPr>
        <w:jc w:val="left"/>
        <w:rPr>
          <w:b/>
          <w:sz w:val="24"/>
          <w:szCs w:val="24"/>
        </w:rPr>
      </w:pPr>
    </w:p>
    <w:p w:rsidR="00B424EB" w:rsidRPr="0036563C" w:rsidRDefault="00B424EB" w:rsidP="00B424EB">
      <w:pPr>
        <w:spacing w:after="60"/>
        <w:jc w:val="right"/>
        <w:rPr>
          <w:sz w:val="24"/>
          <w:szCs w:val="24"/>
        </w:rPr>
      </w:pPr>
      <w:r w:rsidRPr="0036563C">
        <w:rPr>
          <w:sz w:val="24"/>
          <w:szCs w:val="24"/>
        </w:rPr>
        <w:t xml:space="preserve">                                </w:t>
      </w:r>
    </w:p>
    <w:p w:rsidR="007F3EA3" w:rsidRPr="0036563C" w:rsidRDefault="007F3EA3" w:rsidP="007F3EA3">
      <w:pPr>
        <w:spacing w:line="288" w:lineRule="auto"/>
        <w:rPr>
          <w:b/>
          <w:sz w:val="24"/>
          <w:szCs w:val="24"/>
        </w:rPr>
      </w:pPr>
      <w:r w:rsidRPr="0036563C">
        <w:rPr>
          <w:b/>
          <w:sz w:val="24"/>
          <w:szCs w:val="24"/>
        </w:rPr>
        <w:t>Общие требования к товару, требования к качеству: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t>Гарантийный срок на Товар уста</w:t>
      </w:r>
      <w:bookmarkStart w:id="0" w:name="_GoBack"/>
      <w:bookmarkEnd w:id="0"/>
      <w:r w:rsidRPr="0036563C">
        <w:rPr>
          <w:color w:val="000000"/>
        </w:rPr>
        <w:t>навливается в стандартах и технических условиях завода-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t>изготовителя, а если он не установлен - 12 мес. с даты подписания товарной накладной.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t>- Поставляемый товар должен быть новым товаром, который не был в употреблении, не прошел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t>ремонт, в том числе восстановление, замену составных частей, восстановление потребительских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t>свойств), без каких либо ограничений (залог, арест, запрет и т. д.) к свободному обращению на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t>территории Российской Федерации.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t>- Цена поставки включает в себя все возможные расходы Поставщика, связанные с исполнением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t>условий Контракта, в том числе: доставку, погрузочно-разгрузочные работы, гарантийное обслу-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lastRenderedPageBreak/>
        <w:t>живание, а также оплату НДС и других обязательных платежей в соответствии с законодательством РФ.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jc w:val="both"/>
        <w:textAlignment w:val="baseline"/>
        <w:rPr>
          <w:color w:val="000000"/>
        </w:rPr>
      </w:pPr>
      <w:r w:rsidRPr="0036563C">
        <w:rPr>
          <w:color w:val="000000"/>
        </w:rPr>
        <w:t>-Товары, подлежащие к поставке, могут происходить из любых стран, на поставку товаров из которых не наложены официальные экономические санкции Российской Федерации и ООН.</w:t>
      </w:r>
    </w:p>
    <w:p w:rsidR="007F3EA3" w:rsidRPr="0036563C" w:rsidRDefault="007F3EA3" w:rsidP="007F3EA3">
      <w:pPr>
        <w:pStyle w:val="a6"/>
        <w:shd w:val="clear" w:color="auto" w:fill="FFFFFF"/>
        <w:spacing w:before="375" w:beforeAutospacing="0" w:after="450" w:afterAutospacing="0" w:line="288" w:lineRule="auto"/>
        <w:textAlignment w:val="baseline"/>
        <w:rPr>
          <w:color w:val="000000"/>
        </w:rPr>
      </w:pPr>
      <w:r w:rsidRPr="0036563C">
        <w:rPr>
          <w:color w:val="000000"/>
        </w:rPr>
        <w:t>- Весь поставляемый товар должен соответствовать ГОСТам, ТУ, действующим на момент поставки, иметь техническую документацию на изделия в соответствии с действующими стандартами, иметь сертификаты соответствия Госстандарта РФ или декларацию о соответствии в России. Указанные документы должны предоставляться при поставке товара.</w:t>
      </w:r>
    </w:p>
    <w:p w:rsidR="007F3EA3" w:rsidRPr="0036563C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36563C" w:rsidRDefault="007F3EA3" w:rsidP="007F3EA3">
      <w:pPr>
        <w:spacing w:line="288" w:lineRule="auto"/>
        <w:rPr>
          <w:b/>
          <w:sz w:val="24"/>
          <w:szCs w:val="24"/>
        </w:rPr>
      </w:pPr>
    </w:p>
    <w:p w:rsidR="007F3EA3" w:rsidRPr="0036563C" w:rsidRDefault="007F3EA3" w:rsidP="007F3EA3">
      <w:pPr>
        <w:spacing w:line="288" w:lineRule="auto"/>
        <w:rPr>
          <w:noProof/>
          <w:sz w:val="24"/>
          <w:szCs w:val="24"/>
        </w:rPr>
      </w:pPr>
      <w:r w:rsidRPr="0036563C">
        <w:rPr>
          <w:b/>
          <w:sz w:val="24"/>
          <w:szCs w:val="24"/>
        </w:rPr>
        <w:t xml:space="preserve">Место поставки товара (режим работы Заказчика): </w:t>
      </w:r>
      <w:r w:rsidRPr="0036563C">
        <w:rPr>
          <w:sz w:val="24"/>
          <w:szCs w:val="24"/>
        </w:rPr>
        <w:t>665806, РФ, Иркутская область, г. Ангарск, квартал 7, дом 1</w:t>
      </w:r>
    </w:p>
    <w:p w:rsidR="007F3EA3" w:rsidRPr="0036563C" w:rsidRDefault="007F3EA3" w:rsidP="007F3EA3">
      <w:pPr>
        <w:spacing w:line="288" w:lineRule="auto"/>
        <w:rPr>
          <w:b/>
          <w:sz w:val="24"/>
          <w:szCs w:val="24"/>
        </w:rPr>
      </w:pPr>
      <w:r w:rsidRPr="0036563C">
        <w:rPr>
          <w:b/>
          <w:sz w:val="24"/>
          <w:szCs w:val="24"/>
        </w:rPr>
        <w:t>Срок поставки товара (общий):</w:t>
      </w:r>
      <w:r w:rsidRPr="0036563C">
        <w:rPr>
          <w:sz w:val="24"/>
          <w:szCs w:val="24"/>
        </w:rPr>
        <w:t xml:space="preserve"> </w:t>
      </w:r>
      <w:r w:rsidR="003A5E97" w:rsidRPr="0036563C">
        <w:rPr>
          <w:noProof/>
          <w:sz w:val="24"/>
          <w:szCs w:val="24"/>
        </w:rPr>
        <w:t>с 2</w:t>
      </w:r>
      <w:r w:rsidRPr="0036563C">
        <w:rPr>
          <w:noProof/>
          <w:sz w:val="24"/>
          <w:szCs w:val="24"/>
        </w:rPr>
        <w:t>1.01.2019</w:t>
      </w:r>
      <w:r w:rsidRPr="0036563C">
        <w:rPr>
          <w:sz w:val="24"/>
          <w:szCs w:val="24"/>
        </w:rPr>
        <w:t xml:space="preserve"> год по 31.12.2019год</w:t>
      </w:r>
    </w:p>
    <w:p w:rsidR="007F3EA3" w:rsidRPr="0036563C" w:rsidRDefault="007F3EA3" w:rsidP="007F3EA3">
      <w:pPr>
        <w:spacing w:line="288" w:lineRule="auto"/>
        <w:rPr>
          <w:b/>
          <w:sz w:val="24"/>
          <w:szCs w:val="24"/>
        </w:rPr>
      </w:pPr>
      <w:r w:rsidRPr="0036563C">
        <w:rPr>
          <w:b/>
          <w:sz w:val="24"/>
          <w:szCs w:val="24"/>
        </w:rPr>
        <w:t>Порядок поставки:</w:t>
      </w:r>
    </w:p>
    <w:p w:rsidR="007F3EA3" w:rsidRPr="0036563C" w:rsidRDefault="007F3EA3" w:rsidP="007F3EA3">
      <w:pPr>
        <w:spacing w:line="288" w:lineRule="auto"/>
        <w:rPr>
          <w:sz w:val="24"/>
          <w:szCs w:val="24"/>
        </w:rPr>
      </w:pPr>
      <w:r w:rsidRPr="0036563C">
        <w:rPr>
          <w:sz w:val="24"/>
          <w:szCs w:val="24"/>
        </w:rPr>
        <w:t>Поставка осуществляется в период срока действия договора по заявкам заказчика.</w:t>
      </w:r>
    </w:p>
    <w:p w:rsidR="007F3EA3" w:rsidRPr="0036563C" w:rsidRDefault="007F3EA3" w:rsidP="007F3EA3">
      <w:pPr>
        <w:spacing w:line="288" w:lineRule="auto"/>
        <w:rPr>
          <w:sz w:val="24"/>
          <w:szCs w:val="24"/>
        </w:rPr>
      </w:pPr>
      <w:r w:rsidRPr="0036563C">
        <w:rPr>
          <w:sz w:val="24"/>
          <w:szCs w:val="24"/>
        </w:rPr>
        <w:t>При передаче товара Поставщик предоставляет Заказчику документы, подтверждающие качество товара и другие необходимые документы в соответствии с действующим законодательством и нормативными правовыми документами РФ, субъекта РФ.</w:t>
      </w:r>
    </w:p>
    <w:p w:rsidR="007F3EA3" w:rsidRPr="0036563C" w:rsidRDefault="007F3EA3" w:rsidP="007F3EA3">
      <w:pPr>
        <w:spacing w:line="288" w:lineRule="auto"/>
        <w:rPr>
          <w:sz w:val="24"/>
          <w:szCs w:val="24"/>
        </w:rPr>
      </w:pPr>
    </w:p>
    <w:p w:rsidR="007F3EA3" w:rsidRPr="0036563C" w:rsidRDefault="007F3EA3" w:rsidP="007F3EA3">
      <w:pPr>
        <w:pStyle w:val="a4"/>
        <w:spacing w:line="288" w:lineRule="auto"/>
        <w:rPr>
          <w:szCs w:val="24"/>
        </w:rPr>
      </w:pPr>
      <w:r w:rsidRPr="0036563C">
        <w:rPr>
          <w:szCs w:val="24"/>
        </w:rPr>
        <w:t xml:space="preserve">Порядок оплаты: </w:t>
      </w:r>
    </w:p>
    <w:p w:rsidR="007F3EA3" w:rsidRPr="0036563C" w:rsidRDefault="007F3EA3" w:rsidP="007F3EA3">
      <w:pPr>
        <w:pStyle w:val="a4"/>
        <w:spacing w:line="288" w:lineRule="auto"/>
        <w:rPr>
          <w:b w:val="0"/>
          <w:color w:val="FF0000"/>
          <w:szCs w:val="24"/>
        </w:rPr>
      </w:pPr>
      <w:r w:rsidRPr="0036563C">
        <w:rPr>
          <w:b w:val="0"/>
          <w:color w:val="000000"/>
          <w:szCs w:val="24"/>
        </w:rPr>
        <w:t>Цена</w:t>
      </w:r>
      <w:r w:rsidRPr="0036563C">
        <w:rPr>
          <w:b w:val="0"/>
          <w:szCs w:val="24"/>
        </w:rPr>
        <w:t xml:space="preserve"> на поставляемые товары</w:t>
      </w:r>
      <w:r w:rsidRPr="0036563C">
        <w:rPr>
          <w:b w:val="0"/>
          <w:color w:val="FF0000"/>
          <w:szCs w:val="24"/>
        </w:rPr>
        <w:t xml:space="preserve"> </w:t>
      </w:r>
      <w:r w:rsidRPr="0036563C">
        <w:rPr>
          <w:b w:val="0"/>
          <w:szCs w:val="24"/>
        </w:rPr>
        <w:t>должна быть согласована сторонами до поставки конкретной партии товаров по закупке.</w:t>
      </w:r>
    </w:p>
    <w:p w:rsidR="007F3EA3" w:rsidRPr="0036563C" w:rsidRDefault="007F3EA3" w:rsidP="007F3EA3">
      <w:pPr>
        <w:pStyle w:val="a4"/>
        <w:spacing w:line="288" w:lineRule="auto"/>
        <w:rPr>
          <w:b w:val="0"/>
          <w:szCs w:val="24"/>
        </w:rPr>
      </w:pPr>
      <w:r w:rsidRPr="0036563C">
        <w:rPr>
          <w:b w:val="0"/>
          <w:szCs w:val="24"/>
        </w:rPr>
        <w:t xml:space="preserve"> Моментом исполнения обязательств Заказчика по оплате Товаров признается дата списания денежных средств с расчетного счета Заказчика.</w:t>
      </w:r>
    </w:p>
    <w:p w:rsidR="007F3EA3" w:rsidRPr="0036563C" w:rsidRDefault="007F3EA3" w:rsidP="007F3EA3">
      <w:pPr>
        <w:pStyle w:val="a4"/>
        <w:spacing w:line="288" w:lineRule="auto"/>
        <w:rPr>
          <w:b w:val="0"/>
          <w:szCs w:val="24"/>
        </w:rPr>
      </w:pPr>
      <w:r w:rsidRPr="0036563C">
        <w:rPr>
          <w:b w:val="0"/>
          <w:szCs w:val="24"/>
        </w:rPr>
        <w:t xml:space="preserve"> Оплата производится перечислением денежных средств на расчетный счет Поставщика в течение 14 календарных дней с момента получения Товаров Заказчиком.</w:t>
      </w:r>
    </w:p>
    <w:p w:rsidR="007F3EA3" w:rsidRPr="0036563C" w:rsidRDefault="007F3EA3" w:rsidP="007F3EA3">
      <w:pPr>
        <w:rPr>
          <w:sz w:val="24"/>
          <w:szCs w:val="24"/>
        </w:rPr>
      </w:pPr>
    </w:p>
    <w:p w:rsidR="00B424EB" w:rsidRPr="0036563C" w:rsidRDefault="00B424EB" w:rsidP="00B424EB">
      <w:pPr>
        <w:jc w:val="right"/>
        <w:rPr>
          <w:rFonts w:eastAsiaTheme="minorHAnsi"/>
          <w:sz w:val="24"/>
          <w:szCs w:val="24"/>
          <w:lang w:eastAsia="en-US"/>
        </w:rPr>
      </w:pPr>
    </w:p>
    <w:p w:rsidR="005B2176" w:rsidRPr="0036563C" w:rsidRDefault="005B2176">
      <w:pPr>
        <w:rPr>
          <w:sz w:val="24"/>
          <w:szCs w:val="24"/>
        </w:rPr>
      </w:pPr>
    </w:p>
    <w:sectPr w:rsidR="005B2176" w:rsidRPr="0036563C" w:rsidSect="00B424EB">
      <w:pgSz w:w="16840" w:h="11907" w:orient="landscape"/>
      <w:pgMar w:top="568" w:right="1134" w:bottom="992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1B4" w:rsidRDefault="00F121B4" w:rsidP="00B424EB">
      <w:r>
        <w:separator/>
      </w:r>
    </w:p>
  </w:endnote>
  <w:endnote w:type="continuationSeparator" w:id="0">
    <w:p w:rsidR="00F121B4" w:rsidRDefault="00F121B4" w:rsidP="00B42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NewE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1B4" w:rsidRDefault="00F121B4" w:rsidP="00B424EB">
      <w:r>
        <w:separator/>
      </w:r>
    </w:p>
  </w:footnote>
  <w:footnote w:type="continuationSeparator" w:id="0">
    <w:p w:rsidR="00F121B4" w:rsidRDefault="00F121B4" w:rsidP="00B42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10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2CF"/>
    <w:rsid w:val="00023968"/>
    <w:rsid w:val="000240AE"/>
    <w:rsid w:val="0009267A"/>
    <w:rsid w:val="000B1951"/>
    <w:rsid w:val="00126C46"/>
    <w:rsid w:val="00245F5C"/>
    <w:rsid w:val="002C7C7D"/>
    <w:rsid w:val="00337523"/>
    <w:rsid w:val="0036563C"/>
    <w:rsid w:val="003A5E97"/>
    <w:rsid w:val="00417195"/>
    <w:rsid w:val="00422CEE"/>
    <w:rsid w:val="004B6B8B"/>
    <w:rsid w:val="00501F77"/>
    <w:rsid w:val="005340AF"/>
    <w:rsid w:val="005B2176"/>
    <w:rsid w:val="00602C72"/>
    <w:rsid w:val="0068534E"/>
    <w:rsid w:val="006E3633"/>
    <w:rsid w:val="007671FE"/>
    <w:rsid w:val="007F3EA3"/>
    <w:rsid w:val="00A40A42"/>
    <w:rsid w:val="00A66176"/>
    <w:rsid w:val="00A74600"/>
    <w:rsid w:val="00AB413B"/>
    <w:rsid w:val="00B042CF"/>
    <w:rsid w:val="00B07DF2"/>
    <w:rsid w:val="00B424EB"/>
    <w:rsid w:val="00BA0AD7"/>
    <w:rsid w:val="00C003A8"/>
    <w:rsid w:val="00C33810"/>
    <w:rsid w:val="00C43FC7"/>
    <w:rsid w:val="00CC2BC0"/>
    <w:rsid w:val="00CF7A5D"/>
    <w:rsid w:val="00D047DE"/>
    <w:rsid w:val="00DB4607"/>
    <w:rsid w:val="00E219B9"/>
    <w:rsid w:val="00E61856"/>
    <w:rsid w:val="00E72F67"/>
    <w:rsid w:val="00F1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F5DD"/>
  <w15:chartTrackingRefBased/>
  <w15:docId w15:val="{48CE3EBF-F63D-40F0-82FC-6912C572F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2C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424EB"/>
    <w:pPr>
      <w:keepNext/>
      <w:spacing w:before="240" w:after="60"/>
      <w:jc w:val="center"/>
      <w:outlineLvl w:val="0"/>
    </w:pPr>
    <w:rPr>
      <w:b/>
      <w:kern w:val="28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adpis">
    <w:name w:val="Nadpis"/>
    <w:rsid w:val="00B042CF"/>
    <w:pPr>
      <w:keepNext/>
      <w:keepLines/>
      <w:widowControl w:val="0"/>
      <w:autoSpaceDE w:val="0"/>
      <w:autoSpaceDN w:val="0"/>
      <w:spacing w:before="144" w:after="72" w:line="240" w:lineRule="auto"/>
      <w:jc w:val="center"/>
    </w:pPr>
    <w:rPr>
      <w:rFonts w:ascii="HelveticaNewE" w:eastAsia="Times New Roman" w:hAnsi="HelveticaNewE" w:cs="Times New Roman"/>
      <w:b/>
      <w:color w:val="000000"/>
      <w:sz w:val="36"/>
      <w:szCs w:val="20"/>
      <w:lang w:val="cs-CZ" w:eastAsia="ru-RU"/>
    </w:rPr>
  </w:style>
  <w:style w:type="character" w:styleId="a3">
    <w:name w:val="Hyperlink"/>
    <w:basedOn w:val="a0"/>
    <w:unhideWhenUsed/>
    <w:rsid w:val="00B042CF"/>
    <w:rPr>
      <w:color w:val="0000FF"/>
      <w:u w:val="single"/>
    </w:rPr>
  </w:style>
  <w:style w:type="paragraph" w:styleId="a4">
    <w:name w:val="Body Text Indent"/>
    <w:basedOn w:val="a"/>
    <w:link w:val="a5"/>
    <w:rsid w:val="00B042CF"/>
    <w:pPr>
      <w:ind w:firstLine="567"/>
    </w:pPr>
    <w:rPr>
      <w:b/>
      <w:sz w:val="24"/>
    </w:rPr>
  </w:style>
  <w:style w:type="character" w:customStyle="1" w:styleId="a5">
    <w:name w:val="Основной текст с отступом Знак"/>
    <w:basedOn w:val="a0"/>
    <w:link w:val="a4"/>
    <w:rsid w:val="00B042C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A74600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424EB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4EB"/>
  </w:style>
  <w:style w:type="character" w:styleId="a7">
    <w:name w:val="FollowedHyperlink"/>
    <w:basedOn w:val="a0"/>
    <w:uiPriority w:val="99"/>
    <w:semiHidden/>
    <w:unhideWhenUsed/>
    <w:rsid w:val="00B424EB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B424EB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8">
    <w:name w:val="footnote text"/>
    <w:basedOn w:val="a"/>
    <w:link w:val="a9"/>
    <w:semiHidden/>
    <w:unhideWhenUsed/>
    <w:rsid w:val="00B424EB"/>
    <w:pPr>
      <w:jc w:val="left"/>
    </w:pPr>
    <w:rPr>
      <w:sz w:val="20"/>
    </w:rPr>
  </w:style>
  <w:style w:type="character" w:customStyle="1" w:styleId="a9">
    <w:name w:val="Текст сноски Знак"/>
    <w:basedOn w:val="a0"/>
    <w:link w:val="a8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endnote text"/>
    <w:basedOn w:val="a"/>
    <w:link w:val="ab"/>
    <w:uiPriority w:val="99"/>
    <w:semiHidden/>
    <w:unhideWhenUsed/>
    <w:rsid w:val="00B424EB"/>
    <w:pPr>
      <w:spacing w:after="60"/>
    </w:pPr>
    <w:rPr>
      <w:sz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B42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B424EB"/>
    <w:pPr>
      <w:spacing w:after="120"/>
    </w:pPr>
    <w:rPr>
      <w:sz w:val="24"/>
    </w:rPr>
  </w:style>
  <w:style w:type="character" w:customStyle="1" w:styleId="ad">
    <w:name w:val="Основной текст Знак"/>
    <w:basedOn w:val="a0"/>
    <w:link w:val="ac"/>
    <w:semiHidden/>
    <w:rsid w:val="00B424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B424EB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  <w:szCs w:val="24"/>
    </w:rPr>
  </w:style>
  <w:style w:type="character" w:customStyle="1" w:styleId="30">
    <w:name w:val="Основной текст 3 Знак"/>
    <w:basedOn w:val="a0"/>
    <w:link w:val="3"/>
    <w:semiHidden/>
    <w:rsid w:val="00B424EB"/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2">
    <w:name w:val="Пункт2 Знак"/>
    <w:link w:val="20"/>
    <w:locked/>
    <w:rsid w:val="00B424E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0">
    <w:name w:val="Пункт2"/>
    <w:basedOn w:val="a"/>
    <w:link w:val="2"/>
    <w:rsid w:val="00B424EB"/>
    <w:pPr>
      <w:keepNext/>
      <w:tabs>
        <w:tab w:val="num" w:pos="2160"/>
      </w:tabs>
      <w:suppressAutoHyphens/>
      <w:spacing w:before="240" w:after="120"/>
      <w:ind w:left="2160" w:hanging="360"/>
      <w:jc w:val="left"/>
      <w:outlineLvl w:val="2"/>
    </w:pPr>
    <w:rPr>
      <w:b/>
    </w:rPr>
  </w:style>
  <w:style w:type="character" w:styleId="ae">
    <w:name w:val="footnote reference"/>
    <w:semiHidden/>
    <w:unhideWhenUsed/>
    <w:rsid w:val="00B424EB"/>
    <w:rPr>
      <w:vertAlign w:val="superscript"/>
    </w:rPr>
  </w:style>
  <w:style w:type="table" w:styleId="af">
    <w:name w:val="Table Grid"/>
    <w:basedOn w:val="a1"/>
    <w:uiPriority w:val="59"/>
    <w:rsid w:val="00B424E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B07DF2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B07DF2"/>
    <w:rPr>
      <w:sz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B07D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07DF2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B07DF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B07DF2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B07D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Александр Васильевич</dc:creator>
  <cp:keywords/>
  <dc:description/>
  <cp:lastModifiedBy>Петрачков Евгений Александрович</cp:lastModifiedBy>
  <cp:revision>25</cp:revision>
  <dcterms:created xsi:type="dcterms:W3CDTF">2018-12-12T01:14:00Z</dcterms:created>
  <dcterms:modified xsi:type="dcterms:W3CDTF">2019-01-24T03:11:00Z</dcterms:modified>
</cp:coreProperties>
</file>