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35B2B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</w:t>
      </w:r>
      <w:r w:rsidR="00735B2B">
        <w:rPr>
          <w:b/>
          <w:szCs w:val="24"/>
        </w:rPr>
        <w:t>открытого конкурса по закупке</w:t>
      </w:r>
      <w:r w:rsidR="003F7EEE" w:rsidRPr="003F7EEE">
        <w:rPr>
          <w:b/>
          <w:szCs w:val="24"/>
        </w:rPr>
        <w:t xml:space="preserve"> материальн</w:t>
      </w:r>
      <w:r w:rsidR="00735B2B">
        <w:rPr>
          <w:b/>
          <w:szCs w:val="24"/>
        </w:rPr>
        <w:t>ых ценностей (МЦ) товаров/услуг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735B2B">
              <w:rPr>
                <w:sz w:val="20"/>
                <w:szCs w:val="20"/>
              </w:rPr>
              <w:t>открытого конкурса по закупке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735B2B">
              <w:rPr>
                <w:sz w:val="20"/>
                <w:szCs w:val="20"/>
              </w:rPr>
              <w:t>открытого конкурса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735B2B" w:rsidRDefault="009F50B0" w:rsidP="0063512C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35B2B">
              <w:rPr>
                <w:b/>
                <w:bCs/>
                <w:sz w:val="22"/>
                <w:szCs w:val="22"/>
              </w:rPr>
              <w:t>М</w:t>
            </w:r>
            <w:r w:rsidR="00735B2B" w:rsidRPr="00735B2B">
              <w:rPr>
                <w:b/>
                <w:bCs/>
                <w:sz w:val="22"/>
                <w:szCs w:val="22"/>
              </w:rPr>
              <w:t>едицинские м</w:t>
            </w:r>
            <w:r w:rsidRPr="00735B2B">
              <w:rPr>
                <w:b/>
                <w:bCs/>
                <w:sz w:val="22"/>
                <w:szCs w:val="22"/>
              </w:rPr>
              <w:t>еталлоконструкции и материалы для реконструктивно-пластических операций по направлению Травматология и ортопедия</w:t>
            </w:r>
            <w:r w:rsidR="00735B2B" w:rsidRPr="00735B2B">
              <w:rPr>
                <w:b/>
                <w:bCs/>
                <w:sz w:val="22"/>
                <w:szCs w:val="22"/>
              </w:rPr>
              <w:t>.</w:t>
            </w:r>
          </w:p>
          <w:p w:rsidR="00735B2B" w:rsidRPr="00735B2B" w:rsidRDefault="00735B2B" w:rsidP="0063512C">
            <w:pPr>
              <w:ind w:firstLine="0"/>
              <w:jc w:val="left"/>
              <w:rPr>
                <w:sz w:val="22"/>
                <w:szCs w:val="22"/>
              </w:rPr>
            </w:pPr>
            <w:r w:rsidRPr="00735B2B">
              <w:rPr>
                <w:b/>
                <w:bCs/>
                <w:sz w:val="22"/>
                <w:szCs w:val="22"/>
              </w:rPr>
              <w:t>Лот 1.</w:t>
            </w:r>
            <w:r w:rsidRPr="00735B2B">
              <w:rPr>
                <w:bCs/>
                <w:sz w:val="22"/>
                <w:szCs w:val="22"/>
              </w:rPr>
              <w:t xml:space="preserve"> </w:t>
            </w:r>
            <w:r w:rsidRPr="00735B2B">
              <w:rPr>
                <w:sz w:val="22"/>
                <w:szCs w:val="22"/>
              </w:rPr>
              <w:t>Металлоконструкции и изделия для блокируемого интрамедуллярного и накостного остеосинтеза, остеозамещающие материалы, биодеградируемые материалы для аутосухожильной пластики;</w:t>
            </w:r>
          </w:p>
          <w:p w:rsidR="00735B2B" w:rsidRPr="00735B2B" w:rsidRDefault="00735B2B" w:rsidP="0063512C">
            <w:pPr>
              <w:ind w:firstLine="0"/>
              <w:jc w:val="left"/>
              <w:rPr>
                <w:sz w:val="22"/>
                <w:szCs w:val="22"/>
              </w:rPr>
            </w:pPr>
            <w:r w:rsidRPr="00735B2B">
              <w:rPr>
                <w:b/>
                <w:sz w:val="22"/>
                <w:szCs w:val="22"/>
              </w:rPr>
              <w:t>Лот 2.</w:t>
            </w:r>
            <w:r w:rsidRPr="00735B2B">
              <w:rPr>
                <w:sz w:val="22"/>
                <w:szCs w:val="22"/>
              </w:rPr>
              <w:t xml:space="preserve"> </w:t>
            </w:r>
            <w:r w:rsidRPr="00735B2B">
              <w:rPr>
                <w:bCs/>
                <w:sz w:val="22"/>
                <w:szCs w:val="22"/>
              </w:rPr>
              <w:t xml:space="preserve">Металлоконструкции и изделия </w:t>
            </w:r>
            <w:r w:rsidRPr="00735B2B">
              <w:rPr>
                <w:sz w:val="22"/>
                <w:szCs w:val="22"/>
              </w:rPr>
              <w:t>для тотального эндопротезирования тазобедренного сустава;</w:t>
            </w:r>
          </w:p>
          <w:p w:rsidR="00735B2B" w:rsidRDefault="00735B2B" w:rsidP="0063512C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735B2B">
              <w:rPr>
                <w:b/>
                <w:bCs/>
                <w:sz w:val="22"/>
                <w:szCs w:val="22"/>
              </w:rPr>
              <w:t>Лот 3.</w:t>
            </w:r>
            <w:r w:rsidRPr="00735B2B">
              <w:rPr>
                <w:bCs/>
                <w:sz w:val="22"/>
                <w:szCs w:val="22"/>
              </w:rPr>
              <w:t xml:space="preserve"> Расходные материалы и изделия для артроскопических операций на плечевом и других суставах</w:t>
            </w:r>
            <w:r w:rsidR="00903F56">
              <w:rPr>
                <w:bCs/>
                <w:sz w:val="22"/>
                <w:szCs w:val="22"/>
              </w:rPr>
              <w:t>.</w:t>
            </w:r>
          </w:p>
          <w:p w:rsidR="00903F56" w:rsidRPr="00450CF6" w:rsidRDefault="00903F56" w:rsidP="0063512C">
            <w:pPr>
              <w:ind w:firstLine="0"/>
              <w:jc w:val="left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bCs/>
              </w:rPr>
              <w:t>Лоты являются независимыми и неделимыми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735B2B">
              <w:rPr>
                <w:sz w:val="20"/>
                <w:szCs w:val="20"/>
              </w:rPr>
              <w:t>проведении открытого конкурса по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450CF6" w:rsidRDefault="00903F56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450CF6" w:rsidRPr="00E23B37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450CF6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735B2B">
              <w:rPr>
                <w:sz w:val="20"/>
                <w:szCs w:val="20"/>
              </w:rPr>
              <w:t>открытого конкурса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735B2B">
                    <w:rPr>
                      <w:color w:val="000000"/>
                      <w:sz w:val="20"/>
                      <w:szCs w:val="20"/>
                    </w:rPr>
                    <w:t xml:space="preserve">открытом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="00735B2B">
                    <w:rPr>
                      <w:sz w:val="20"/>
                      <w:szCs w:val="20"/>
                    </w:rPr>
                    <w:t xml:space="preserve">Заявка на участие в конкурсе может быть подана на один или несколько Лотов.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lastRenderedPageBreak/>
                    <w:object w:dxaOrig="225" w:dyaOrig="225" w14:anchorId="5E3DEB7D">
                      <v:shape id="_x0000_i1119" type="#_x0000_t75" style="width:12.75pt;height:18.75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450CF6" w:rsidRDefault="00E707C2" w:rsidP="003F7EEE">
            <w:pPr>
              <w:ind w:firstLine="0"/>
              <w:rPr>
                <w:bCs/>
                <w:sz w:val="20"/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665806, РФ, 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665835, РФ, Иркутская область, г. Ангарск, квартал 7, дом 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903F56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450CF6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450CF6">
                    <w:rPr>
                      <w:sz w:val="20"/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50CF6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0"/>
                      <w:szCs w:val="20"/>
                      <w:shd w:val="pct10" w:color="auto" w:fill="auto"/>
                    </w:rPr>
                  </w:pPr>
                  <w:r w:rsidRPr="00450CF6">
                    <w:rPr>
                      <w:sz w:val="20"/>
                      <w:szCs w:val="20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E707C2" w:rsidP="003F7EEE">
            <w:pPr>
              <w:ind w:firstLine="0"/>
              <w:rPr>
                <w:bCs/>
                <w:sz w:val="20"/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665806, РФ, 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450CF6">
              <w:rPr>
                <w:bCs/>
                <w:sz w:val="20"/>
                <w:szCs w:val="20"/>
              </w:rPr>
              <w:t>665835, РФ, Иркутская область, г. Ангарск, квартал 7, дом 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E707C2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bCs/>
                <w:sz w:val="20"/>
                <w:szCs w:val="20"/>
              </w:rPr>
              <w:t>тел. 8 (3955) 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903F56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450CF6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450CF6">
                    <w:rPr>
                      <w:sz w:val="20"/>
                      <w:szCs w:val="20"/>
                    </w:rPr>
                    <w:t xml:space="preserve">Заказчик является Организатором закупки (сведения </w:t>
                  </w:r>
                  <w:r w:rsidR="00450CF6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B401BA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sz w:val="20"/>
                <w:szCs w:val="20"/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03F56" w:rsidP="003F7EEE">
            <w:pPr>
              <w:ind w:firstLine="0"/>
              <w:rPr>
                <w:sz w:val="20"/>
                <w:szCs w:val="20"/>
              </w:rPr>
            </w:pPr>
            <w:hyperlink r:id="rId27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50CF6" w:rsidRDefault="009961B2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sz w:val="20"/>
                <w:szCs w:val="20"/>
                <w:lang w:bidi="he-IL"/>
              </w:rPr>
              <w:t>8</w:t>
            </w:r>
            <w:r w:rsidR="00B401BA" w:rsidRPr="00450CF6">
              <w:rPr>
                <w:sz w:val="20"/>
                <w:szCs w:val="20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</w:t>
            </w:r>
            <w:r w:rsidRPr="00735B2B">
              <w:rPr>
                <w:b/>
                <w:sz w:val="20"/>
                <w:szCs w:val="20"/>
              </w:rPr>
              <w:t xml:space="preserve">итогов </w:t>
            </w:r>
            <w:r w:rsidR="00735B2B" w:rsidRPr="00735B2B">
              <w:rPr>
                <w:b/>
                <w:sz w:val="20"/>
                <w:szCs w:val="20"/>
              </w:rPr>
              <w:t>открытого конкурса по закупке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  <w:r w:rsidR="00735B2B">
              <w:rPr>
                <w:sz w:val="20"/>
                <w:szCs w:val="20"/>
              </w:rPr>
              <w:t xml:space="preserve"> на участие в открытом конкурсе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450CF6" w:rsidRDefault="00B401BA" w:rsidP="00735B2B">
                  <w:pPr>
                    <w:ind w:firstLine="0"/>
                    <w:rPr>
                      <w:b/>
                      <w:sz w:val="20"/>
                      <w:szCs w:val="20"/>
                      <w:shd w:val="clear" w:color="auto" w:fill="FFFFFF" w:themeFill="background1"/>
                    </w:rPr>
                  </w:pP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9F50B0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2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8</w:t>
                  </w:r>
                  <w:r w:rsidR="009961B2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январ</w:t>
                  </w:r>
                  <w:r w:rsidR="005D0B90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2019</w:t>
                  </w:r>
                  <w:r w:rsidR="009961B2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450CF6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450CF6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450CF6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</w:t>
                        </w: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450CF6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450CF6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450CF6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450CF6">
                    <w:rPr>
                      <w:sz w:val="20"/>
                      <w:szCs w:val="20"/>
                    </w:rPr>
                    <w:t>Заявки могут подаваться в любой момент с даты официального раз</w:t>
                  </w:r>
                  <w:r w:rsidR="00B401BA" w:rsidRPr="00450CF6">
                    <w:rPr>
                      <w:sz w:val="20"/>
                      <w:szCs w:val="20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  <w:r w:rsidR="00735B2B">
              <w:rPr>
                <w:sz w:val="20"/>
                <w:szCs w:val="20"/>
              </w:rPr>
              <w:t xml:space="preserve"> на участие в открытом конкурсе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50CF6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0"/>
                      <w:szCs w:val="20"/>
                      <w:u w:val="single"/>
                      <w:shd w:val="clear" w:color="auto" w:fill="auto"/>
                    </w:rPr>
                  </w:pP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04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февраля</w:t>
                  </w:r>
                  <w:r w:rsidR="00450CF6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2019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 </w:t>
                  </w:r>
                  <w:r w:rsidR="00B401BA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до </w:t>
                  </w:r>
                  <w:r w:rsidR="00A67173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1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6</w:t>
                  </w:r>
                  <w:r w:rsidR="00903F5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часов 3</w:t>
                  </w:r>
                  <w:bookmarkStart w:id="4" w:name="_GoBack"/>
                  <w:bookmarkEnd w:id="4"/>
                  <w:r w:rsidR="00B401BA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0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</w:t>
                  </w:r>
                  <w:r w:rsidR="00B401BA"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минут по Иркутскому времени, </w:t>
                  </w:r>
                  <w:r w:rsidRPr="00450CF6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в отношении:</w:t>
                  </w:r>
                </w:p>
                <w:p w:rsidR="009961B2" w:rsidRPr="00450CF6" w:rsidRDefault="009961B2" w:rsidP="003F7EEE">
                  <w:pPr>
                    <w:ind w:firstLine="0"/>
                    <w:rPr>
                      <w:b/>
                      <w:sz w:val="20"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C63D3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C63D3B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C63D3B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C63D3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C63D3B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C63D3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C63D3B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  <w:r w:rsidR="00735B2B">
              <w:rPr>
                <w:sz w:val="20"/>
                <w:szCs w:val="20"/>
              </w:rPr>
              <w:t xml:space="preserve"> на участие в открытом конкурсе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450CF6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450CF6">
                          <w:rPr>
                            <w:bCs/>
                            <w:sz w:val="20"/>
                            <w:szCs w:val="20"/>
                          </w:rPr>
                          <w:t xml:space="preserve">665806, РФ, Иркутская область, г. Ангарск, квартал 7, дом 1, </w:t>
                        </w:r>
                        <w:r w:rsidRPr="00450CF6">
                          <w:rPr>
                            <w:sz w:val="20"/>
                            <w:szCs w:val="20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  <w:r w:rsidR="00735B2B">
              <w:rPr>
                <w:sz w:val="20"/>
                <w:szCs w:val="20"/>
              </w:rPr>
              <w:t xml:space="preserve"> на участие в открытом конкурсе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0"/>
                      <w:szCs w:val="20"/>
                      <w:u w:val="single"/>
                      <w:shd w:val="clear" w:color="auto" w:fill="auto"/>
                    </w:rPr>
                  </w:pP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05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февраля</w:t>
                  </w:r>
                  <w:r w:rsidR="00450CF6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2019</w:t>
                  </w:r>
                  <w:r w:rsidR="00B401BA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г.,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C63D3B" w:rsidRDefault="009961B2" w:rsidP="003F7EEE">
                  <w:pPr>
                    <w:ind w:firstLine="0"/>
                    <w:rPr>
                      <w:sz w:val="20"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450CF6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0"/>
                      <w:szCs w:val="20"/>
                    </w:rPr>
                  </w:pPr>
                  <w:r w:rsidRPr="00450CF6">
                    <w:rPr>
                      <w:bCs/>
                      <w:sz w:val="20"/>
                      <w:szCs w:val="20"/>
                    </w:rPr>
                    <w:t xml:space="preserve">Иркутская область, г. Ангарск, квартал 7, дом 1, </w:t>
                  </w:r>
                  <w:r w:rsidRPr="00450CF6">
                    <w:rPr>
                      <w:sz w:val="20"/>
                      <w:szCs w:val="20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450CF6" w:rsidRDefault="00A13BF0" w:rsidP="003F7EEE">
            <w:pPr>
              <w:ind w:firstLine="0"/>
              <w:rPr>
                <w:sz w:val="20"/>
                <w:szCs w:val="20"/>
              </w:rPr>
            </w:pPr>
            <w:r w:rsidRPr="00450CF6">
              <w:rPr>
                <w:sz w:val="20"/>
                <w:szCs w:val="20"/>
              </w:rPr>
              <w:t xml:space="preserve">Не позднее 3 рабочих дней с даты рассмотрения заявок, извещение о результатах проведения </w:t>
            </w:r>
            <w:r w:rsidR="00735B2B">
              <w:rPr>
                <w:sz w:val="20"/>
                <w:szCs w:val="20"/>
              </w:rPr>
              <w:t xml:space="preserve">открытого </w:t>
            </w:r>
            <w:r w:rsidRPr="00450CF6">
              <w:rPr>
                <w:sz w:val="20"/>
                <w:szCs w:val="20"/>
              </w:rPr>
              <w:t xml:space="preserve">конкурса </w:t>
            </w:r>
            <w:r w:rsidR="00735B2B">
              <w:rPr>
                <w:sz w:val="20"/>
                <w:szCs w:val="20"/>
              </w:rPr>
              <w:t xml:space="preserve">по закупке </w:t>
            </w:r>
            <w:r w:rsidRPr="00450CF6">
              <w:rPr>
                <w:sz w:val="20"/>
                <w:szCs w:val="20"/>
              </w:rPr>
              <w:t>рассылаются Участникам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Pr="00C63D3B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</w:pPr>
            <w:r w:rsidRPr="00C63D3B">
              <w:rPr>
                <w:sz w:val="20"/>
                <w:szCs w:val="20"/>
              </w:rPr>
              <w:t>Дата</w:t>
            </w:r>
            <w:r w:rsidR="009961B2" w:rsidRPr="00C63D3B">
              <w:rPr>
                <w:sz w:val="20"/>
                <w:szCs w:val="20"/>
              </w:rPr>
              <w:t xml:space="preserve"> начала подачи запроса</w:t>
            </w:r>
            <w:r w:rsidR="00037A7E" w:rsidRPr="00C63D3B">
              <w:rPr>
                <w:sz w:val="20"/>
                <w:szCs w:val="20"/>
              </w:rPr>
              <w:t xml:space="preserve"> и предоставления разъяснений: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C63D3B" w:rsidRDefault="00037A7E" w:rsidP="00735B2B">
                  <w:pPr>
                    <w:ind w:firstLine="0"/>
                    <w:rPr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«</w:t>
                  </w:r>
                  <w:r w:rsidR="009F50B0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2</w:t>
                  </w:r>
                  <w:r w:rsidR="00735B2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9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» </w:t>
                  </w:r>
                  <w:r w:rsidR="00C63D3B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январ</w:t>
                  </w:r>
                  <w:r w:rsidR="008B4F2A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>я</w:t>
                  </w:r>
                  <w:r w:rsidR="00C63D3B"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2019</w:t>
                  </w:r>
                  <w:r w:rsidRPr="00C63D3B">
                    <w:rPr>
                      <w:rStyle w:val="af2"/>
                      <w:b w:val="0"/>
                      <w:i w:val="0"/>
                      <w:sz w:val="20"/>
                      <w:szCs w:val="20"/>
                      <w:shd w:val="clear" w:color="auto" w:fill="auto"/>
                    </w:rPr>
                    <w:t xml:space="preserve"> г.,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C63D3B" w:rsidRDefault="00037A7E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>Дата окончания подачи запроса:</w:t>
            </w:r>
            <w:r w:rsidR="00C63D3B">
              <w:rPr>
                <w:sz w:val="20"/>
                <w:szCs w:val="20"/>
              </w:rPr>
              <w:t xml:space="preserve"> </w:t>
            </w:r>
            <w:r w:rsidR="00C63D3B" w:rsidRP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«</w:t>
            </w:r>
            <w:r w:rsidR="00735B2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01</w:t>
            </w:r>
            <w:r w:rsidR="00C63D3B" w:rsidRP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 xml:space="preserve">» </w:t>
            </w:r>
            <w:r w:rsidR="00735B2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февраля</w:t>
            </w:r>
            <w:r w:rsidR="00C63D3B" w:rsidRP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 xml:space="preserve"> 2019</w:t>
            </w:r>
            <w:r w:rsidR="00C63D3B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 xml:space="preserve"> г.</w:t>
            </w:r>
          </w:p>
          <w:p w:rsidR="00037A7E" w:rsidRPr="00C63D3B" w:rsidRDefault="008B4F2A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>Не позднее, чем за 2</w:t>
            </w:r>
            <w:r w:rsidR="00037A7E" w:rsidRPr="00C63D3B">
              <w:rPr>
                <w:sz w:val="20"/>
                <w:szCs w:val="20"/>
              </w:rPr>
              <w:t xml:space="preserve"> </w:t>
            </w:r>
            <w:r w:rsidR="00774642">
              <w:rPr>
                <w:sz w:val="20"/>
                <w:szCs w:val="20"/>
              </w:rPr>
              <w:t>календарных</w:t>
            </w:r>
            <w:r w:rsidR="00037A7E" w:rsidRPr="00C63D3B">
              <w:rPr>
                <w:sz w:val="20"/>
                <w:szCs w:val="20"/>
              </w:rPr>
              <w:t xml:space="preserve"> дня до окончания срока подачи заявок, включая день направления запроса</w:t>
            </w:r>
          </w:p>
          <w:p w:rsidR="00636F01" w:rsidRPr="00C63D3B" w:rsidRDefault="00636F01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9961B2" w:rsidRPr="00C63D3B" w:rsidRDefault="00037A7E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>Дата окончания предоставления разъяснений:</w:t>
            </w:r>
          </w:p>
          <w:p w:rsidR="00037A7E" w:rsidRPr="00C63D3B" w:rsidRDefault="008B4F2A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C63D3B">
              <w:rPr>
                <w:sz w:val="20"/>
                <w:szCs w:val="20"/>
              </w:rPr>
              <w:t xml:space="preserve">В течение 1 рабочего </w:t>
            </w:r>
            <w:r w:rsidR="00037A7E" w:rsidRPr="00C63D3B">
              <w:rPr>
                <w:sz w:val="20"/>
                <w:szCs w:val="20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 w:rsidRPr="00C63D3B">
              <w:rPr>
                <w:sz w:val="20"/>
                <w:szCs w:val="20"/>
              </w:rPr>
              <w:t>.</w:t>
            </w:r>
          </w:p>
          <w:p w:rsidR="004C120B" w:rsidRPr="00C63D3B" w:rsidRDefault="004C120B" w:rsidP="003F7EEE">
            <w:pPr>
              <w:pStyle w:val="af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735B2B">
              <w:rPr>
                <w:sz w:val="20"/>
                <w:szCs w:val="20"/>
              </w:rPr>
              <w:t>открытого конкурса по закупке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63D3B">
                    <w:rPr>
                      <w:sz w:val="20"/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C63D3B" w:rsidRDefault="00E20E80" w:rsidP="003F7EEE">
                  <w:pPr>
                    <w:ind w:firstLine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rStyle w:val="ab"/>
                      <w:color w:val="auto"/>
                      <w:sz w:val="20"/>
                      <w:szCs w:val="20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i/>
                      <w:sz w:val="20"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5" type="#_x0000_t75" style="width:12.75pt;height:18.75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C63D3B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i/>
                      <w:sz w:val="20"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C63D3B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C63D3B">
                    <w:rPr>
                      <w:i/>
                      <w:sz w:val="20"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47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7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Форма заявки на участие в конкурсе.</w:t>
      </w:r>
    </w:p>
    <w:p w:rsidR="00FD3B1F" w:rsidRDefault="007C4125">
      <w:r>
        <w:t>Приложение 1</w:t>
      </w:r>
      <w:r w:rsidR="00735B2B">
        <w:tab/>
      </w:r>
      <w:r>
        <w:tab/>
      </w:r>
      <w:r>
        <w:tab/>
      </w:r>
      <w:r w:rsidR="00FD3B1F">
        <w:t>Техническое задание. Общие положения.</w:t>
      </w:r>
    </w:p>
    <w:p w:rsidR="009E1EF6" w:rsidRDefault="009E1EF6">
      <w:r>
        <w:t>Приложение 2.</w:t>
      </w:r>
      <w:r w:rsidR="00735B2B">
        <w:t>1, 2.2</w:t>
      </w:r>
      <w:r w:rsidR="00735B2B">
        <w:tab/>
      </w:r>
      <w:r w:rsidR="007C4125">
        <w:tab/>
      </w:r>
      <w:r>
        <w:t>Техническое задание</w:t>
      </w:r>
      <w:r w:rsidR="00774642">
        <w:t>.</w:t>
      </w:r>
    </w:p>
    <w:p w:rsidR="00774642" w:rsidRDefault="00774642">
      <w:r>
        <w:t>Приложение 3</w:t>
      </w:r>
      <w:r w:rsidR="007C4125">
        <w:t>.1, 3.2, 3.3</w:t>
      </w:r>
      <w:r w:rsidR="007C4125">
        <w:tab/>
      </w:r>
      <w:r>
        <w:t>Медико-технические характеристики.</w:t>
      </w:r>
    </w:p>
    <w:sectPr w:rsidR="00774642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50CF6"/>
    <w:rsid w:val="00496D34"/>
    <w:rsid w:val="004C120B"/>
    <w:rsid w:val="004E7E38"/>
    <w:rsid w:val="005A6A65"/>
    <w:rsid w:val="005D0B90"/>
    <w:rsid w:val="005F3615"/>
    <w:rsid w:val="0063512C"/>
    <w:rsid w:val="00636F01"/>
    <w:rsid w:val="006A3537"/>
    <w:rsid w:val="00735B2B"/>
    <w:rsid w:val="00774642"/>
    <w:rsid w:val="007C4125"/>
    <w:rsid w:val="007F1C89"/>
    <w:rsid w:val="008A6F5C"/>
    <w:rsid w:val="008B4F2A"/>
    <w:rsid w:val="00903F56"/>
    <w:rsid w:val="009961B2"/>
    <w:rsid w:val="009E1EF6"/>
    <w:rsid w:val="009F50B0"/>
    <w:rsid w:val="009F7665"/>
    <w:rsid w:val="00A13BF0"/>
    <w:rsid w:val="00A67173"/>
    <w:rsid w:val="00B401BA"/>
    <w:rsid w:val="00B41034"/>
    <w:rsid w:val="00C63D3B"/>
    <w:rsid w:val="00D70C53"/>
    <w:rsid w:val="00D95BEF"/>
    <w:rsid w:val="00E20E80"/>
    <w:rsid w:val="00E707C2"/>
    <w:rsid w:val="00EB2A76"/>
    <w:rsid w:val="00ED4F12"/>
    <w:rsid w:val="00F9066F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7CB66DB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8</cp:revision>
  <cp:lastPrinted>2018-08-23T00:54:00Z</cp:lastPrinted>
  <dcterms:created xsi:type="dcterms:W3CDTF">2019-01-09T08:37:00Z</dcterms:created>
  <dcterms:modified xsi:type="dcterms:W3CDTF">2019-01-28T02:43:00Z</dcterms:modified>
</cp:coreProperties>
</file>