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C82271" w:rsidRDefault="00303900" w:rsidP="009F131D">
      <w:pPr>
        <w:jc w:val="center"/>
        <w:rPr>
          <w:u w:val="single"/>
          <w:lang w:val="ru-RU"/>
        </w:rPr>
      </w:pPr>
      <w:r w:rsidRPr="00C82271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C82271">
      <w:pPr>
        <w:rPr>
          <w:lang w:val="ru-RU"/>
        </w:rPr>
      </w:pPr>
    </w:p>
    <w:p w:rsidR="00C82271" w:rsidRPr="00C82271" w:rsidRDefault="00C82271" w:rsidP="00C82271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6126"/>
      </w:tblGrid>
      <w:tr w:rsidR="009F131D" w:rsidRPr="008C0804" w:rsidTr="0070580D">
        <w:tc>
          <w:tcPr>
            <w:tcW w:w="3493" w:type="dxa"/>
            <w:shd w:val="clear" w:color="auto" w:fill="auto"/>
          </w:tcPr>
          <w:p w:rsidR="009F131D" w:rsidRPr="008C74C4" w:rsidRDefault="009F131D" w:rsidP="006B46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26" w:type="dxa"/>
            <w:shd w:val="clear" w:color="auto" w:fill="auto"/>
          </w:tcPr>
          <w:p w:rsidR="009F131D" w:rsidRPr="008C74C4" w:rsidRDefault="009F131D" w:rsidP="006B46A9">
            <w:pPr>
              <w:rPr>
                <w:lang w:val="ru-RU"/>
              </w:rPr>
            </w:pPr>
          </w:p>
        </w:tc>
      </w:tr>
      <w:tr w:rsidR="009F131D" w:rsidRPr="008C0804" w:rsidTr="0070580D">
        <w:trPr>
          <w:trHeight w:val="647"/>
        </w:trPr>
        <w:tc>
          <w:tcPr>
            <w:tcW w:w="3493" w:type="dxa"/>
            <w:shd w:val="clear" w:color="auto" w:fill="auto"/>
          </w:tcPr>
          <w:p w:rsidR="009F131D" w:rsidRPr="00672B01" w:rsidRDefault="0070580D" w:rsidP="0070580D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Наименование</w:t>
            </w:r>
            <w:proofErr w:type="spellEnd"/>
            <w:r w:rsidRPr="00672B01">
              <w:rPr>
                <w:sz w:val="24"/>
                <w:szCs w:val="24"/>
              </w:rPr>
              <w:t xml:space="preserve"> </w:t>
            </w:r>
            <w:proofErr w:type="spellStart"/>
            <w:r w:rsidRPr="00672B01">
              <w:rPr>
                <w:sz w:val="24"/>
                <w:szCs w:val="24"/>
              </w:rPr>
              <w:t>продукции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6" w:type="dxa"/>
            <w:shd w:val="clear" w:color="auto" w:fill="auto"/>
          </w:tcPr>
          <w:p w:rsidR="008C0804" w:rsidRDefault="00ED10CB" w:rsidP="00A66297">
            <w:pPr>
              <w:rPr>
                <w:lang w:val="ru-RU"/>
              </w:rPr>
            </w:pPr>
            <w:r w:rsidRPr="00ED10CB">
              <w:rPr>
                <w:lang w:val="ru-RU"/>
              </w:rPr>
              <w:t xml:space="preserve">Реактивы </w:t>
            </w:r>
            <w:r w:rsidR="001C770F">
              <w:rPr>
                <w:lang w:val="ru-RU"/>
              </w:rPr>
              <w:t xml:space="preserve">для лабораторных исследований. </w:t>
            </w:r>
          </w:p>
          <w:p w:rsidR="009F131D" w:rsidRPr="00C82271" w:rsidRDefault="001C770F" w:rsidP="00A66297">
            <w:pPr>
              <w:rPr>
                <w:lang w:val="ru-RU"/>
              </w:rPr>
            </w:pPr>
            <w:r>
              <w:rPr>
                <w:lang w:val="ru-RU"/>
              </w:rPr>
              <w:t>Расходные материалы (стекло,</w:t>
            </w:r>
            <w:r w:rsidR="00F8289A">
              <w:rPr>
                <w:lang w:val="ru-RU"/>
              </w:rPr>
              <w:t xml:space="preserve"> пластик</w:t>
            </w:r>
            <w:r w:rsidR="008C0804">
              <w:rPr>
                <w:lang w:val="ru-RU"/>
              </w:rPr>
              <w:t>, термобумага для анализаторов)</w:t>
            </w:r>
            <w:r w:rsidR="008D027A">
              <w:rPr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F05AEA" w:rsidRPr="008C74C4" w:rsidRDefault="00F05AEA" w:rsidP="002E3B3A">
      <w:pPr>
        <w:pStyle w:val="a3"/>
        <w:rPr>
          <w:bCs/>
          <w:szCs w:val="24"/>
          <w:lang w:val="ru-RU"/>
        </w:rPr>
      </w:pPr>
    </w:p>
    <w:p w:rsidR="00870891" w:rsidRDefault="00870891">
      <w:pPr>
        <w:rPr>
          <w:lang w:val="ru-RU"/>
        </w:rPr>
      </w:pPr>
    </w:p>
    <w:tbl>
      <w:tblPr>
        <w:tblW w:w="9741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089"/>
        <w:gridCol w:w="5351"/>
        <w:gridCol w:w="744"/>
        <w:gridCol w:w="922"/>
      </w:tblGrid>
      <w:tr w:rsidR="009A3970" w:rsidRPr="001C770F" w:rsidTr="00083633">
        <w:trPr>
          <w:trHeight w:val="25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jc w:val="center"/>
              <w:rPr>
                <w:b/>
                <w:bCs/>
                <w:lang w:val="ru-RU"/>
              </w:rPr>
            </w:pPr>
            <w:r w:rsidRPr="001C770F">
              <w:rPr>
                <w:b/>
                <w:bCs/>
                <w:lang w:val="ru-RU"/>
              </w:rPr>
              <w:t>№</w:t>
            </w:r>
            <w:r w:rsidRPr="004238B7">
              <w:rPr>
                <w:b/>
                <w:bCs/>
              </w:rPr>
              <w:t> </w:t>
            </w:r>
            <w:r w:rsidRPr="001C770F">
              <w:rPr>
                <w:b/>
                <w:bCs/>
                <w:lang w:val="ru-RU"/>
              </w:rPr>
              <w:t>п/п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jc w:val="center"/>
              <w:rPr>
                <w:b/>
                <w:bCs/>
                <w:lang w:val="ru-RU"/>
              </w:rPr>
            </w:pPr>
            <w:r w:rsidRPr="001C770F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jc w:val="center"/>
              <w:rPr>
                <w:b/>
                <w:bCs/>
                <w:lang w:val="ru-RU"/>
              </w:rPr>
            </w:pPr>
            <w:r w:rsidRPr="001C770F">
              <w:rPr>
                <w:b/>
                <w:bCs/>
                <w:lang w:val="ru-RU"/>
              </w:rPr>
              <w:t>Технические</w:t>
            </w:r>
            <w:r w:rsidRPr="00E66E6A">
              <w:rPr>
                <w:b/>
                <w:bCs/>
              </w:rPr>
              <w:t> </w:t>
            </w:r>
            <w:r w:rsidRPr="001C770F">
              <w:rPr>
                <w:b/>
                <w:bCs/>
                <w:lang w:val="ru-RU"/>
              </w:rPr>
              <w:t>характеристики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jc w:val="center"/>
              <w:rPr>
                <w:b/>
                <w:bCs/>
                <w:lang w:val="ru-RU"/>
              </w:rPr>
            </w:pPr>
            <w:r w:rsidRPr="001C770F">
              <w:rPr>
                <w:b/>
                <w:bCs/>
                <w:lang w:val="ru-RU"/>
              </w:rPr>
              <w:t>Количество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jc w:val="center"/>
              <w:rPr>
                <w:b/>
                <w:bCs/>
                <w:lang w:val="ru-RU"/>
              </w:rPr>
            </w:pPr>
            <w:r w:rsidRPr="001C770F">
              <w:rPr>
                <w:b/>
                <w:bCs/>
                <w:lang w:val="ru-RU"/>
              </w:rPr>
              <w:t>Ед.</w:t>
            </w:r>
            <w:r w:rsidRPr="00E66E6A">
              <w:rPr>
                <w:b/>
                <w:bCs/>
              </w:rPr>
              <w:t> </w:t>
            </w:r>
            <w:r w:rsidRPr="001C770F">
              <w:rPr>
                <w:b/>
                <w:bCs/>
                <w:lang w:val="ru-RU"/>
              </w:rPr>
              <w:t>изм.</w:t>
            </w:r>
          </w:p>
        </w:tc>
      </w:tr>
      <w:tr w:rsidR="009A3970" w:rsidRPr="001C770F" w:rsidTr="00083633">
        <w:trPr>
          <w:trHeight w:val="25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rPr>
                <w:b/>
                <w:bCs/>
                <w:lang w:val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rPr>
                <w:b/>
                <w:bCs/>
                <w:lang w:val="ru-RU"/>
              </w:rPr>
            </w:pPr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rPr>
                <w:b/>
                <w:bCs/>
                <w:lang w:val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Pr="001C770F" w:rsidRDefault="009A3970" w:rsidP="009A3970">
            <w:pPr>
              <w:rPr>
                <w:b/>
                <w:bCs/>
                <w:lang w:val="ru-RU"/>
              </w:rPr>
            </w:pPr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1C770F" w:rsidRDefault="004F3BD0" w:rsidP="009A3970">
            <w:pPr>
              <w:jc w:val="center"/>
              <w:rPr>
                <w:lang w:val="ru-RU"/>
              </w:rPr>
            </w:pPr>
            <w:r w:rsidRPr="001C770F">
              <w:rPr>
                <w:lang w:val="ru-RU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для определения </w:t>
            </w:r>
            <w:proofErr w:type="spellStart"/>
            <w:r w:rsidRPr="009A3970">
              <w:rPr>
                <w:lang w:val="ru-RU"/>
              </w:rPr>
              <w:t>протромбинового</w:t>
            </w:r>
            <w:proofErr w:type="spellEnd"/>
            <w:r w:rsidRPr="009A3970">
              <w:rPr>
                <w:lang w:val="ru-RU"/>
              </w:rPr>
              <w:t xml:space="preserve"> времени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реагентов для оценки </w:t>
            </w:r>
            <w:proofErr w:type="spellStart"/>
            <w:r w:rsidRPr="009A3970">
              <w:rPr>
                <w:lang w:val="ru-RU"/>
              </w:rPr>
              <w:t>протромбинового</w:t>
            </w:r>
            <w:proofErr w:type="spellEnd"/>
            <w:r w:rsidRPr="009A3970">
              <w:rPr>
                <w:lang w:val="ru-RU"/>
              </w:rPr>
              <w:t xml:space="preserve"> времени свёртывания цитратной плазмы, полученной из венозной крови, по методу </w:t>
            </w:r>
            <w:proofErr w:type="spellStart"/>
            <w:r w:rsidRPr="00E66E6A">
              <w:t>Quik</w:t>
            </w:r>
            <w:proofErr w:type="spellEnd"/>
            <w:r w:rsidRPr="009A3970">
              <w:rPr>
                <w:lang w:val="ru-RU"/>
              </w:rPr>
              <w:t xml:space="preserve"> в ручном варианте или с помощью </w:t>
            </w:r>
            <w:proofErr w:type="spellStart"/>
            <w:r w:rsidRPr="009A3970">
              <w:rPr>
                <w:lang w:val="ru-RU"/>
              </w:rPr>
              <w:t>коагулометра</w:t>
            </w:r>
            <w:proofErr w:type="spellEnd"/>
            <w:r w:rsidRPr="009A3970">
              <w:rPr>
                <w:lang w:val="ru-RU"/>
              </w:rPr>
              <w:t xml:space="preserve">. </w:t>
            </w:r>
            <w:r w:rsidRPr="009A3970">
              <w:rPr>
                <w:lang w:val="ru-RU"/>
              </w:rPr>
              <w:br/>
              <w:t xml:space="preserve">Принцип метода состоит в определении времени свертывания цитратной плазмы после добавления к ней </w:t>
            </w:r>
            <w:proofErr w:type="spellStart"/>
            <w:r w:rsidRPr="009A3970">
              <w:rPr>
                <w:lang w:val="ru-RU"/>
              </w:rPr>
              <w:t>тромбопластин</w:t>
            </w:r>
            <w:proofErr w:type="spellEnd"/>
            <w:r w:rsidRPr="009A3970">
              <w:rPr>
                <w:lang w:val="ru-RU"/>
              </w:rPr>
              <w:t xml:space="preserve">-кальциевой смеси. Метод характеризует внешний путь свертывания, а его показания зависят от уровня факторов </w:t>
            </w:r>
            <w:r w:rsidRPr="00E66E6A">
              <w:t>VII</w:t>
            </w:r>
            <w:r w:rsidRPr="009A3970">
              <w:rPr>
                <w:lang w:val="ru-RU"/>
              </w:rPr>
              <w:t xml:space="preserve">, </w:t>
            </w:r>
            <w:r w:rsidRPr="00E66E6A">
              <w:t>V</w:t>
            </w:r>
            <w:r w:rsidRPr="009A3970">
              <w:rPr>
                <w:lang w:val="ru-RU"/>
              </w:rPr>
              <w:t xml:space="preserve">, </w:t>
            </w:r>
            <w:r w:rsidRPr="00E66E6A">
              <w:t>X</w:t>
            </w:r>
            <w:r w:rsidRPr="009A3970">
              <w:rPr>
                <w:lang w:val="ru-RU"/>
              </w:rPr>
              <w:t xml:space="preserve">, </w:t>
            </w:r>
            <w:r w:rsidRPr="00E66E6A">
              <w:t>II</w:t>
            </w:r>
            <w:r w:rsidRPr="009A3970">
              <w:rPr>
                <w:lang w:val="ru-RU"/>
              </w:rPr>
              <w:t xml:space="preserve"> и фибриногена. МИЧ </w:t>
            </w:r>
            <w:proofErr w:type="spellStart"/>
            <w:r w:rsidRPr="009A3970">
              <w:rPr>
                <w:lang w:val="ru-RU"/>
              </w:rPr>
              <w:t>Техпластина</w:t>
            </w:r>
            <w:proofErr w:type="spellEnd"/>
            <w:r w:rsidRPr="009A3970">
              <w:rPr>
                <w:lang w:val="ru-RU"/>
              </w:rPr>
              <w:t xml:space="preserve"> </w:t>
            </w:r>
            <w:r w:rsidRPr="00E66E6A">
              <w:t>TM</w:t>
            </w:r>
            <w:r w:rsidRPr="009A3970">
              <w:rPr>
                <w:lang w:val="ru-RU"/>
              </w:rPr>
              <w:t xml:space="preserve"> в разных сериях составляет 1,1 - 1,2. 1. Состав набора: </w:t>
            </w:r>
            <w:proofErr w:type="spellStart"/>
            <w:r w:rsidRPr="009A3970">
              <w:rPr>
                <w:lang w:val="ru-RU"/>
              </w:rPr>
              <w:t>Техпластин</w:t>
            </w:r>
            <w:proofErr w:type="spellEnd"/>
            <w:r w:rsidRPr="009A3970">
              <w:rPr>
                <w:lang w:val="ru-RU"/>
              </w:rPr>
              <w:t xml:space="preserve"> - лиофильно высушенная </w:t>
            </w:r>
            <w:proofErr w:type="spellStart"/>
            <w:r w:rsidRPr="009A3970">
              <w:rPr>
                <w:lang w:val="ru-RU"/>
              </w:rPr>
              <w:t>тромбопластин</w:t>
            </w:r>
            <w:proofErr w:type="spellEnd"/>
            <w:r w:rsidRPr="009A3970">
              <w:rPr>
                <w:lang w:val="ru-RU"/>
              </w:rPr>
              <w:t xml:space="preserve"> - кальциевая смесь, на 5,0 мл суспензии (25 определений) - 4 </w:t>
            </w:r>
            <w:proofErr w:type="spellStart"/>
            <w:r w:rsidRPr="009A3970">
              <w:rPr>
                <w:lang w:val="ru-RU"/>
              </w:rPr>
              <w:t>фл</w:t>
            </w:r>
            <w:proofErr w:type="spellEnd"/>
            <w:r w:rsidRPr="009A3970">
              <w:rPr>
                <w:lang w:val="ru-RU"/>
              </w:rPr>
              <w:t xml:space="preserve">. МИЧ </w:t>
            </w:r>
            <w:proofErr w:type="spellStart"/>
            <w:r w:rsidRPr="009A3970">
              <w:rPr>
                <w:lang w:val="ru-RU"/>
              </w:rPr>
              <w:t>Техпластина</w:t>
            </w:r>
            <w:proofErr w:type="spellEnd"/>
            <w:r w:rsidRPr="009A3970">
              <w:rPr>
                <w:lang w:val="ru-RU"/>
              </w:rPr>
              <w:t xml:space="preserve"> в разных сериях составляет 1.1 или 1.2. </w:t>
            </w:r>
            <w:r w:rsidRPr="009A3970">
              <w:rPr>
                <w:lang w:val="ru-RU"/>
              </w:rPr>
              <w:br/>
              <w:t xml:space="preserve">2. Контрольная плазма - лиофильно высушенный пул плазмы крови не менее, чем от 20 здоровых людей, на 0,5 мл - 1 </w:t>
            </w:r>
            <w:proofErr w:type="spellStart"/>
            <w:r w:rsidRPr="009A3970">
              <w:rPr>
                <w:lang w:val="ru-RU"/>
              </w:rPr>
              <w:t>фл</w:t>
            </w:r>
            <w:proofErr w:type="spellEnd"/>
            <w:r w:rsidRPr="009A3970">
              <w:rPr>
                <w:lang w:val="ru-RU"/>
              </w:rPr>
              <w:t xml:space="preserve">. </w:t>
            </w:r>
            <w:r w:rsidRPr="009A3970">
              <w:rPr>
                <w:lang w:val="ru-RU"/>
              </w:rPr>
              <w:br/>
              <w:t>Реагенты проверены на содержание вирусов гепатита и ВИЧ.</w:t>
            </w:r>
            <w:r w:rsidRPr="009A3970">
              <w:rPr>
                <w:lang w:val="ru-RU"/>
              </w:rPr>
              <w:br/>
              <w:t xml:space="preserve">Линейность определения </w:t>
            </w:r>
            <w:proofErr w:type="spellStart"/>
            <w:r w:rsidRPr="009A3970">
              <w:rPr>
                <w:lang w:val="ru-RU"/>
              </w:rPr>
              <w:t>протромбинового</w:t>
            </w:r>
            <w:proofErr w:type="spellEnd"/>
            <w:r w:rsidRPr="009A3970">
              <w:rPr>
                <w:lang w:val="ru-RU"/>
              </w:rPr>
              <w:t xml:space="preserve"> времени - в диапазоне от 11 до 90 с. Коэффициент вариации результатов определения </w:t>
            </w:r>
            <w:proofErr w:type="spellStart"/>
            <w:r w:rsidRPr="009A3970">
              <w:rPr>
                <w:lang w:val="ru-RU"/>
              </w:rPr>
              <w:t>протромбинового</w:t>
            </w:r>
            <w:proofErr w:type="spellEnd"/>
            <w:r w:rsidRPr="009A3970">
              <w:rPr>
                <w:lang w:val="ru-RU"/>
              </w:rPr>
              <w:t xml:space="preserve"> времени не более 6%. Допустимый разброс результатов определения </w:t>
            </w:r>
            <w:proofErr w:type="spellStart"/>
            <w:r w:rsidRPr="009A3970">
              <w:rPr>
                <w:lang w:val="ru-RU"/>
              </w:rPr>
              <w:t>протромбинового</w:t>
            </w:r>
            <w:proofErr w:type="spellEnd"/>
            <w:r w:rsidRPr="009A3970">
              <w:rPr>
                <w:lang w:val="ru-RU"/>
              </w:rPr>
              <w:t xml:space="preserve"> времени в одной пробе плазмы крови разными наборами одной серии не более 10</w:t>
            </w:r>
            <w:proofErr w:type="gramStart"/>
            <w:r w:rsidRPr="009A3970">
              <w:rPr>
                <w:lang w:val="ru-RU"/>
              </w:rPr>
              <w:t>%.</w:t>
            </w:r>
            <w:r w:rsidRPr="009A3970">
              <w:rPr>
                <w:lang w:val="ru-RU"/>
              </w:rPr>
              <w:br/>
              <w:t>Состав</w:t>
            </w:r>
            <w:proofErr w:type="gramEnd"/>
            <w:r w:rsidRPr="009A3970">
              <w:rPr>
                <w:lang w:val="ru-RU"/>
              </w:rPr>
              <w:t xml:space="preserve"> набора на 100 тестов: 4 флакона </w:t>
            </w:r>
            <w:r w:rsidRPr="00E66E6A">
              <w:t>x</w:t>
            </w:r>
            <w:r w:rsidRPr="009A3970">
              <w:rPr>
                <w:lang w:val="ru-RU"/>
              </w:rPr>
              <w:t>25 тестов (на 5,0 мл); 1 флакон стандарт-плазмы (1</w:t>
            </w:r>
            <w:r w:rsidRPr="00E66E6A">
              <w:t>X</w:t>
            </w:r>
            <w:r w:rsidRPr="009A3970">
              <w:rPr>
                <w:lang w:val="ru-RU"/>
              </w:rPr>
              <w:t>1,0 мл).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C13903" w:rsidRDefault="00E34568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29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</w:t>
            </w:r>
            <w:proofErr w:type="spellStart"/>
            <w:r w:rsidRPr="009A3970">
              <w:rPr>
                <w:lang w:val="ru-RU"/>
              </w:rPr>
              <w:t>регантов</w:t>
            </w:r>
            <w:proofErr w:type="spellEnd"/>
            <w:r w:rsidRPr="009A3970">
              <w:rPr>
                <w:lang w:val="ru-RU"/>
              </w:rPr>
              <w:t xml:space="preserve"> для количественного определения фибриногена в плазме крови.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Предназначен для быстрого количественного определения содержания фибриногена в плазме крови (хронометрический метод по </w:t>
            </w:r>
            <w:proofErr w:type="spellStart"/>
            <w:r w:rsidRPr="00E66E6A">
              <w:t>Clauss</w:t>
            </w:r>
            <w:proofErr w:type="spellEnd"/>
            <w:r w:rsidRPr="009A3970">
              <w:rPr>
                <w:lang w:val="ru-RU"/>
              </w:rPr>
              <w:t xml:space="preserve">) на </w:t>
            </w:r>
            <w:proofErr w:type="spellStart"/>
            <w:r w:rsidRPr="009A3970">
              <w:rPr>
                <w:lang w:val="ru-RU"/>
              </w:rPr>
              <w:t>коагулометрах</w:t>
            </w:r>
            <w:proofErr w:type="spellEnd"/>
            <w:r w:rsidRPr="009A3970">
              <w:rPr>
                <w:lang w:val="ru-RU"/>
              </w:rPr>
              <w:t xml:space="preserve"> всех имеющихся конструкций (как с оптическим, так и механическим принципом регистрации результатов) за исключением автоматов, которые требуют дополнительной настройки.</w:t>
            </w:r>
            <w:r w:rsidRPr="009A3970">
              <w:rPr>
                <w:lang w:val="ru-RU"/>
              </w:rPr>
              <w:br/>
              <w:t xml:space="preserve">Форма выпуска: </w:t>
            </w:r>
            <w:r w:rsidRPr="009A3970">
              <w:rPr>
                <w:lang w:val="ru-RU"/>
              </w:rPr>
              <w:br/>
              <w:t>- на 100 тестов.</w:t>
            </w:r>
            <w:r w:rsidRPr="009A3970">
              <w:rPr>
                <w:lang w:val="ru-RU"/>
              </w:rPr>
              <w:br/>
              <w:t xml:space="preserve">Состав набора на 100 тестов: </w:t>
            </w:r>
            <w:r w:rsidRPr="009A3970">
              <w:rPr>
                <w:lang w:val="ru-RU"/>
              </w:rPr>
              <w:br/>
              <w:t>- 2 флакона тромбина (2</w:t>
            </w:r>
            <w:r w:rsidRPr="00E66E6A">
              <w:t>X</w:t>
            </w:r>
            <w:r w:rsidRPr="009A3970">
              <w:rPr>
                <w:lang w:val="ru-RU"/>
              </w:rPr>
              <w:t xml:space="preserve">500 </w:t>
            </w:r>
            <w:r w:rsidRPr="00E66E6A">
              <w:t>NIH</w:t>
            </w:r>
            <w:r w:rsidRPr="009A3970">
              <w:rPr>
                <w:lang w:val="ru-RU"/>
              </w:rPr>
              <w:t xml:space="preserve"> ед.);</w:t>
            </w:r>
            <w:r w:rsidRPr="009A3970">
              <w:rPr>
                <w:lang w:val="ru-RU"/>
              </w:rPr>
              <w:br/>
              <w:t>- 1 флакон растворителя для тромбина (1</w:t>
            </w:r>
            <w:r w:rsidRPr="00E66E6A">
              <w:t>X</w:t>
            </w:r>
            <w:r w:rsidRPr="009A3970">
              <w:rPr>
                <w:lang w:val="ru-RU"/>
              </w:rPr>
              <w:t>10,5 мл);</w:t>
            </w:r>
            <w:r w:rsidRPr="009A3970">
              <w:rPr>
                <w:lang w:val="ru-RU"/>
              </w:rPr>
              <w:br/>
              <w:t>- 1 флакон стандарт-плазмы (1</w:t>
            </w:r>
            <w:r w:rsidRPr="00E66E6A">
              <w:t>X</w:t>
            </w:r>
            <w:r w:rsidRPr="009A3970">
              <w:rPr>
                <w:lang w:val="ru-RU"/>
              </w:rPr>
              <w:t>1,0 мл);</w:t>
            </w:r>
            <w:r w:rsidRPr="009A3970">
              <w:rPr>
                <w:lang w:val="ru-RU"/>
              </w:rPr>
              <w:br/>
              <w:t xml:space="preserve">- 1 флакон концентрированного (20:1) буфера </w:t>
            </w:r>
            <w:proofErr w:type="spellStart"/>
            <w:r w:rsidRPr="009A3970">
              <w:rPr>
                <w:lang w:val="ru-RU"/>
              </w:rPr>
              <w:t>трис</w:t>
            </w:r>
            <w:proofErr w:type="spellEnd"/>
            <w:r w:rsidRPr="009A3970">
              <w:rPr>
                <w:lang w:val="ru-RU"/>
              </w:rPr>
              <w:t>-</w:t>
            </w:r>
            <w:proofErr w:type="spellStart"/>
            <w:r w:rsidRPr="00E66E6A">
              <w:t>HCl</w:t>
            </w:r>
            <w:proofErr w:type="spellEnd"/>
            <w:r w:rsidRPr="009A3970">
              <w:rPr>
                <w:lang w:val="ru-RU"/>
              </w:rPr>
              <w:t xml:space="preserve"> (1</w:t>
            </w:r>
            <w:r w:rsidRPr="00E66E6A">
              <w:t>X</w:t>
            </w:r>
            <w:r w:rsidRPr="009A3970">
              <w:rPr>
                <w:lang w:val="ru-RU"/>
              </w:rPr>
              <w:t>10,0 мл).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34568" w:rsidRDefault="00E34568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реагентов для определения активированного парциального </w:t>
            </w:r>
            <w:proofErr w:type="spellStart"/>
            <w:r w:rsidRPr="009A3970">
              <w:rPr>
                <w:lang w:val="ru-RU"/>
              </w:rPr>
              <w:t>тромбопластинового</w:t>
            </w:r>
            <w:proofErr w:type="spellEnd"/>
            <w:r w:rsidRPr="009A3970">
              <w:rPr>
                <w:lang w:val="ru-RU"/>
              </w:rPr>
              <w:t xml:space="preserve"> времени (АПТВ или АЧТВ).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Принцип метода</w:t>
            </w:r>
            <w:r w:rsidRPr="009A3970">
              <w:rPr>
                <w:lang w:val="ru-RU"/>
              </w:rPr>
              <w:br/>
              <w:t>Определяется время свертывания плазмы крови в условиях стандартизированной контактной (</w:t>
            </w:r>
            <w:proofErr w:type="spellStart"/>
            <w:r w:rsidRPr="009A3970">
              <w:rPr>
                <w:lang w:val="ru-RU"/>
              </w:rPr>
              <w:t>эллаговой</w:t>
            </w:r>
            <w:proofErr w:type="spellEnd"/>
            <w:r w:rsidRPr="009A3970">
              <w:rPr>
                <w:lang w:val="ru-RU"/>
              </w:rPr>
              <w:t xml:space="preserve"> кислотой) и фосфолипидами (</w:t>
            </w:r>
            <w:proofErr w:type="spellStart"/>
            <w:r w:rsidRPr="009A3970">
              <w:rPr>
                <w:lang w:val="ru-RU"/>
              </w:rPr>
              <w:t>кефалином</w:t>
            </w:r>
            <w:proofErr w:type="spellEnd"/>
            <w:r w:rsidRPr="009A3970">
              <w:rPr>
                <w:lang w:val="ru-RU"/>
              </w:rPr>
              <w:t>) активации процесса коагуляции в присутствии ионов кальция.</w:t>
            </w:r>
            <w:r w:rsidRPr="009A3970">
              <w:rPr>
                <w:lang w:val="ru-RU"/>
              </w:rPr>
              <w:br/>
              <w:t>Форма выпуска</w:t>
            </w:r>
            <w:r w:rsidRPr="009A3970">
              <w:rPr>
                <w:lang w:val="ru-RU"/>
              </w:rPr>
              <w:br/>
              <w:t>Набор поставляется в комплектации с жидким АПТВ-Эл-реагентом, рассчитанной на проведение 100 определений.</w:t>
            </w:r>
            <w:r w:rsidRPr="009A3970">
              <w:rPr>
                <w:lang w:val="ru-RU"/>
              </w:rPr>
              <w:br/>
              <w:t>Состав набора</w:t>
            </w:r>
            <w:r w:rsidRPr="009A3970">
              <w:rPr>
                <w:lang w:val="ru-RU"/>
              </w:rPr>
              <w:br/>
              <w:t xml:space="preserve">- АПТВ-Эл-реагент (раствор, содержащий фосфолипиды мозга кролика, </w:t>
            </w:r>
            <w:proofErr w:type="spellStart"/>
            <w:r w:rsidRPr="009A3970">
              <w:rPr>
                <w:lang w:val="ru-RU"/>
              </w:rPr>
              <w:t>эллаговую</w:t>
            </w:r>
            <w:proofErr w:type="spellEnd"/>
            <w:r w:rsidRPr="009A3970">
              <w:rPr>
                <w:lang w:val="ru-RU"/>
              </w:rPr>
              <w:t xml:space="preserve"> кислоту, буфер и стабилизаторы), </w:t>
            </w:r>
            <w:r w:rsidRPr="009A3970">
              <w:rPr>
                <w:lang w:val="ru-RU"/>
              </w:rPr>
              <w:lastRenderedPageBreak/>
              <w:t xml:space="preserve">5 мл - 2 </w:t>
            </w:r>
            <w:proofErr w:type="spellStart"/>
            <w:r w:rsidRPr="009A3970">
              <w:rPr>
                <w:lang w:val="ru-RU"/>
              </w:rPr>
              <w:t>фл</w:t>
            </w:r>
            <w:proofErr w:type="spellEnd"/>
            <w:r w:rsidRPr="009A3970">
              <w:rPr>
                <w:lang w:val="ru-RU"/>
              </w:rPr>
              <w:t>.</w:t>
            </w:r>
            <w:r w:rsidRPr="009A3970">
              <w:rPr>
                <w:lang w:val="ru-RU"/>
              </w:rPr>
              <w:br/>
              <w:t xml:space="preserve">- Кальция хлорид (0,277 % раствор), 10 мл - 2 </w:t>
            </w:r>
            <w:proofErr w:type="spellStart"/>
            <w:r w:rsidRPr="009A3970">
              <w:rPr>
                <w:lang w:val="ru-RU"/>
              </w:rPr>
              <w:t>фл</w:t>
            </w:r>
            <w:proofErr w:type="spellEnd"/>
            <w:r w:rsidRPr="009A3970">
              <w:rPr>
                <w:lang w:val="ru-RU"/>
              </w:rPr>
              <w:t xml:space="preserve">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34568" w:rsidRDefault="00E34568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реагентов для определения </w:t>
            </w:r>
            <w:proofErr w:type="spellStart"/>
            <w:r w:rsidRPr="009A3970">
              <w:rPr>
                <w:lang w:val="ru-RU"/>
              </w:rPr>
              <w:t>тромбинового</w:t>
            </w:r>
            <w:proofErr w:type="spellEnd"/>
            <w:r w:rsidRPr="009A3970">
              <w:rPr>
                <w:lang w:val="ru-RU"/>
              </w:rPr>
              <w:t xml:space="preserve"> времени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Принцип метода</w:t>
            </w:r>
            <w:r w:rsidRPr="009A3970">
              <w:rPr>
                <w:lang w:val="ru-RU"/>
              </w:rPr>
              <w:br/>
              <w:t>заключается в измерении времени свертывания плазмы под влиянием тромбина известной активности.</w:t>
            </w:r>
            <w:r w:rsidRPr="009A3970">
              <w:rPr>
                <w:lang w:val="ru-RU"/>
              </w:rPr>
              <w:br/>
              <w:t>Форма выпуска</w:t>
            </w:r>
            <w:r w:rsidRPr="009A3970">
              <w:rPr>
                <w:lang w:val="ru-RU"/>
              </w:rPr>
              <w:br/>
              <w:t>-на 400 тестов.</w:t>
            </w:r>
            <w:r w:rsidRPr="009A3970">
              <w:rPr>
                <w:lang w:val="ru-RU"/>
              </w:rPr>
              <w:br/>
              <w:t xml:space="preserve">Состав набора на 400 </w:t>
            </w:r>
            <w:proofErr w:type="gramStart"/>
            <w:r w:rsidRPr="009A3970">
              <w:rPr>
                <w:lang w:val="ru-RU"/>
              </w:rPr>
              <w:t>тестов:</w:t>
            </w:r>
            <w:r w:rsidRPr="009A3970">
              <w:rPr>
                <w:lang w:val="ru-RU"/>
              </w:rPr>
              <w:br/>
              <w:t>-</w:t>
            </w:r>
            <w:proofErr w:type="gramEnd"/>
            <w:r w:rsidRPr="009A3970">
              <w:rPr>
                <w:lang w:val="ru-RU"/>
              </w:rPr>
              <w:t xml:space="preserve"> 2 флакона тромбина по 150 </w:t>
            </w:r>
            <w:r w:rsidRPr="00E66E6A">
              <w:t>NIH</w:t>
            </w:r>
            <w:r w:rsidRPr="009A3970">
              <w:rPr>
                <w:lang w:val="ru-RU"/>
              </w:rPr>
              <w:t>;</w:t>
            </w:r>
            <w:r w:rsidRPr="009A3970">
              <w:rPr>
                <w:lang w:val="ru-RU"/>
              </w:rPr>
              <w:br/>
              <w:t xml:space="preserve">- 2 флакона буфера </w:t>
            </w:r>
            <w:proofErr w:type="spellStart"/>
            <w:r w:rsidRPr="009A3970">
              <w:rPr>
                <w:lang w:val="ru-RU"/>
              </w:rPr>
              <w:t>трис</w:t>
            </w:r>
            <w:proofErr w:type="spellEnd"/>
            <w:r w:rsidRPr="009A3970">
              <w:rPr>
                <w:lang w:val="ru-RU"/>
              </w:rPr>
              <w:t>-</w:t>
            </w:r>
            <w:proofErr w:type="spellStart"/>
            <w:r w:rsidRPr="00E66E6A">
              <w:t>HCl</w:t>
            </w:r>
            <w:proofErr w:type="spellEnd"/>
            <w:r w:rsidRPr="009A3970">
              <w:rPr>
                <w:lang w:val="ru-RU"/>
              </w:rPr>
              <w:t xml:space="preserve"> (концентрированный 20:1) - 2</w:t>
            </w:r>
            <w:r w:rsidRPr="00E66E6A">
              <w:t>X</w:t>
            </w:r>
            <w:r w:rsidRPr="009A3970">
              <w:rPr>
                <w:lang w:val="ru-RU"/>
              </w:rPr>
              <w:t xml:space="preserve">5,0 мл.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C13903" w:rsidRDefault="00C13903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Кюветы</w:t>
            </w:r>
            <w:proofErr w:type="spellEnd"/>
            <w:r w:rsidRPr="00E66E6A">
              <w:t xml:space="preserve"> к </w:t>
            </w:r>
            <w:proofErr w:type="spellStart"/>
            <w:r w:rsidRPr="00E66E6A">
              <w:t>коагулометру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Назначение-емкость для измерения свертываемости крови. Материал пластик, вес 1 </w:t>
            </w:r>
            <w:proofErr w:type="spellStart"/>
            <w:r w:rsidRPr="009A3970">
              <w:rPr>
                <w:lang w:val="ru-RU"/>
              </w:rPr>
              <w:t>шт</w:t>
            </w:r>
            <w:proofErr w:type="spellEnd"/>
            <w:r w:rsidRPr="009A3970">
              <w:rPr>
                <w:lang w:val="ru-RU"/>
              </w:rPr>
              <w:t xml:space="preserve"> 0,01кг. вид кювет - соединены по 4 штуки, размеры блока </w:t>
            </w:r>
            <w:proofErr w:type="spellStart"/>
            <w:r w:rsidRPr="009A3970">
              <w:rPr>
                <w:lang w:val="ru-RU"/>
              </w:rPr>
              <w:t>кюве</w:t>
            </w:r>
            <w:proofErr w:type="spellEnd"/>
            <w:r w:rsidRPr="009A3970">
              <w:rPr>
                <w:lang w:val="ru-RU"/>
              </w:rPr>
              <w:t xml:space="preserve"> (высота*длина*ширина) 30мм*65мм*16мм, </w:t>
            </w:r>
            <w:proofErr w:type="spellStart"/>
            <w:r w:rsidRPr="009A3970">
              <w:rPr>
                <w:lang w:val="ru-RU"/>
              </w:rPr>
              <w:t>лиенйные</w:t>
            </w:r>
            <w:proofErr w:type="spellEnd"/>
            <w:r w:rsidRPr="009A3970">
              <w:rPr>
                <w:lang w:val="ru-RU"/>
              </w:rPr>
              <w:t xml:space="preserve"> размеры ячейки: длина 12 мм, ширина 12 мм, в упаковке 700 </w:t>
            </w:r>
            <w:proofErr w:type="spellStart"/>
            <w:r w:rsidRPr="009A3970">
              <w:rPr>
                <w:lang w:val="ru-RU"/>
              </w:rPr>
              <w:t>шт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C13903" w:rsidP="009A3970">
            <w:pPr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14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реагентов для определения </w:t>
            </w:r>
            <w:proofErr w:type="spellStart"/>
            <w:r w:rsidRPr="009A3970">
              <w:rPr>
                <w:lang w:val="ru-RU"/>
              </w:rPr>
              <w:t>астровируса</w:t>
            </w:r>
            <w:proofErr w:type="spellEnd"/>
            <w:r w:rsidRPr="009A3970">
              <w:rPr>
                <w:lang w:val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 xml:space="preserve">Тест </w:t>
            </w:r>
            <w:r w:rsidRPr="00E66E6A">
              <w:t>RIDASCREEN</w:t>
            </w:r>
            <w:r w:rsidRPr="009A3970">
              <w:rPr>
                <w:lang w:val="ru-RU"/>
              </w:rPr>
              <w:t xml:space="preserve">® </w:t>
            </w:r>
            <w:proofErr w:type="spellStart"/>
            <w:r w:rsidRPr="009A3970">
              <w:rPr>
                <w:lang w:val="ru-RU"/>
              </w:rPr>
              <w:t>Астровирус</w:t>
            </w:r>
            <w:proofErr w:type="spellEnd"/>
            <w:r w:rsidRPr="009A3970">
              <w:rPr>
                <w:lang w:val="ru-RU"/>
              </w:rPr>
              <w:t xml:space="preserve"> (</w:t>
            </w:r>
            <w:r w:rsidRPr="00E66E6A">
              <w:t>RIDASCREEN</w:t>
            </w:r>
            <w:r w:rsidRPr="009A3970">
              <w:rPr>
                <w:lang w:val="ru-RU"/>
              </w:rPr>
              <w:t xml:space="preserve">® </w:t>
            </w:r>
            <w:proofErr w:type="spellStart"/>
            <w:r w:rsidRPr="00E66E6A">
              <w:t>Astrovirus</w:t>
            </w:r>
            <w:proofErr w:type="spellEnd"/>
            <w:r w:rsidRPr="009A3970">
              <w:rPr>
                <w:lang w:val="ru-RU"/>
              </w:rPr>
              <w:t xml:space="preserve">) – диагностическая </w:t>
            </w:r>
            <w:r w:rsidRPr="00E66E6A">
              <w:t>in</w:t>
            </w:r>
            <w:r w:rsidRPr="009A3970">
              <w:rPr>
                <w:lang w:val="ru-RU"/>
              </w:rPr>
              <w:t xml:space="preserve"> </w:t>
            </w:r>
            <w:r w:rsidRPr="00E66E6A">
              <w:t>vitro</w:t>
            </w:r>
            <w:r w:rsidRPr="009A3970">
              <w:rPr>
                <w:lang w:val="ru-RU"/>
              </w:rPr>
              <w:t xml:space="preserve"> тест-система для выявления антигена </w:t>
            </w:r>
            <w:proofErr w:type="spellStart"/>
            <w:r w:rsidRPr="00E66E6A">
              <w:t>Astrovirus</w:t>
            </w:r>
            <w:proofErr w:type="spellEnd"/>
            <w:r w:rsidRPr="009A3970">
              <w:rPr>
                <w:lang w:val="ru-RU"/>
              </w:rPr>
              <w:t xml:space="preserve"> в образцах кала. Тест </w:t>
            </w:r>
            <w:r w:rsidRPr="00E66E6A">
              <w:t>RIDASCREEN</w:t>
            </w:r>
            <w:r w:rsidRPr="009A3970">
              <w:rPr>
                <w:lang w:val="ru-RU"/>
              </w:rPr>
              <w:t xml:space="preserve">® </w:t>
            </w:r>
            <w:proofErr w:type="spellStart"/>
            <w:r w:rsidRPr="009A3970">
              <w:rPr>
                <w:lang w:val="ru-RU"/>
              </w:rPr>
              <w:t>Астровирус</w:t>
            </w:r>
            <w:proofErr w:type="spellEnd"/>
            <w:r w:rsidRPr="009A3970">
              <w:rPr>
                <w:lang w:val="ru-RU"/>
              </w:rPr>
              <w:t xml:space="preserve"> основан на твердофазном «сэндвич» методе иммуноферментного анализа (ИФА). </w:t>
            </w:r>
            <w:proofErr w:type="spellStart"/>
            <w:r w:rsidRPr="00E66E6A">
              <w:t>Интенсивность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окраски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прямо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пропорциональна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концентрации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антигена</w:t>
            </w:r>
            <w:proofErr w:type="spellEnd"/>
            <w:r w:rsidRPr="00E66E6A">
              <w:t xml:space="preserve"> в </w:t>
            </w:r>
            <w:proofErr w:type="spellStart"/>
            <w:r w:rsidRPr="00E66E6A">
              <w:t>образце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25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Набор реагентов для иммуноферментного выявления антигена аденовируса человека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>«</w:t>
            </w:r>
            <w:proofErr w:type="gramStart"/>
            <w:r w:rsidRPr="009A3970">
              <w:rPr>
                <w:lang w:val="ru-RU"/>
              </w:rPr>
              <w:t>Сэндвич»-</w:t>
            </w:r>
            <w:proofErr w:type="gramEnd"/>
            <w:r w:rsidRPr="009A3970">
              <w:rPr>
                <w:lang w:val="ru-RU"/>
              </w:rPr>
              <w:t xml:space="preserve">вариант ИФА. Одностадийный. Количество определений 96 (12х8). Одинаковое количество промывок после инкубаций. Типы исследуемого образца - фекалии. Объем исследуемого образца не менее 100 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>. Время анализа не более 55 мин. объемное равенство контролей и образцов.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9A3970">
              <w:rPr>
                <w:lang w:val="ru-RU"/>
              </w:rPr>
              <w:t>зип-лок</w:t>
            </w:r>
            <w:proofErr w:type="spellEnd"/>
            <w:r w:rsidRPr="009A3970">
              <w:rPr>
                <w:lang w:val="ru-RU"/>
              </w:rPr>
              <w:t xml:space="preserve">", унифицированных неспецифических компонентов ФСБ-Т, стоп-реагента, регистрационного удостоверения. </w:t>
            </w:r>
            <w:proofErr w:type="spellStart"/>
            <w:r w:rsidRPr="00E66E6A">
              <w:t>Возможность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транспортирования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температуре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до</w:t>
            </w:r>
            <w:proofErr w:type="spellEnd"/>
            <w:r w:rsidRPr="00E66E6A">
              <w:t xml:space="preserve"> 25ºС </w:t>
            </w:r>
            <w:proofErr w:type="spellStart"/>
            <w:r w:rsidRPr="00E66E6A">
              <w:t>не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менее</w:t>
            </w:r>
            <w:proofErr w:type="spellEnd"/>
            <w:r w:rsidRPr="00E66E6A">
              <w:t xml:space="preserve"> 9 </w:t>
            </w:r>
            <w:proofErr w:type="spellStart"/>
            <w:r w:rsidRPr="00E66E6A">
              <w:t>сут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Набор реагентов для иммуноферментного выявления иммуноглобулинов класса М к вирусу клещевого энцефалита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>«</w:t>
            </w:r>
            <w:proofErr w:type="gramStart"/>
            <w:r w:rsidRPr="00E66E6A">
              <w:t>Capture</w:t>
            </w:r>
            <w:r w:rsidRPr="009A3970">
              <w:rPr>
                <w:lang w:val="ru-RU"/>
              </w:rPr>
              <w:t>»-</w:t>
            </w:r>
            <w:proofErr w:type="gramEnd"/>
            <w:r w:rsidRPr="009A3970">
              <w:rPr>
                <w:lang w:val="ru-RU"/>
              </w:rPr>
              <w:t xml:space="preserve">вариант ИФА, </w:t>
            </w:r>
            <w:proofErr w:type="spellStart"/>
            <w:r w:rsidRPr="009A3970">
              <w:rPr>
                <w:lang w:val="ru-RU"/>
              </w:rPr>
              <w:t>двухстадийный</w:t>
            </w:r>
            <w:proofErr w:type="spellEnd"/>
            <w:r w:rsidRPr="009A3970">
              <w:rPr>
                <w:lang w:val="ru-RU"/>
              </w:rPr>
              <w:t xml:space="preserve">. Количество определений 96 (12х8). Одинаковое количество промывок после каждой инкубации. Объем исследуемого образца не более 10 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>. Рабочее разведение исследуемого образца 1:100. Время анализа не более 2 ч. 25 мин. Срок годности на момент поставки не менее 80% от нормативного. Наличие: пленки для заклеивания планшета, пакета для планшета типа "</w:t>
            </w:r>
            <w:proofErr w:type="spellStart"/>
            <w:r w:rsidRPr="009A3970">
              <w:rPr>
                <w:lang w:val="ru-RU"/>
              </w:rPr>
              <w:t>зип-лок</w:t>
            </w:r>
            <w:proofErr w:type="spellEnd"/>
            <w:r w:rsidRPr="009A3970">
              <w:rPr>
                <w:lang w:val="ru-RU"/>
              </w:rPr>
              <w:t xml:space="preserve">", планшета для предварительного разведения сывороток, унифицированных неспецифических компонентов ФСБ-Т, стоп-реагента, регистрационного удостоверения. </w:t>
            </w:r>
            <w:proofErr w:type="spellStart"/>
            <w:r w:rsidRPr="00E66E6A">
              <w:t>Возможность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транспортирования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температуре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до</w:t>
            </w:r>
            <w:proofErr w:type="spellEnd"/>
            <w:r w:rsidRPr="00E66E6A">
              <w:t xml:space="preserve"> 25ºС </w:t>
            </w:r>
            <w:proofErr w:type="spellStart"/>
            <w:r w:rsidRPr="00E66E6A">
              <w:t>не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менее</w:t>
            </w:r>
            <w:proofErr w:type="spellEnd"/>
            <w:r w:rsidRPr="00E66E6A">
              <w:t xml:space="preserve"> 9 </w:t>
            </w:r>
            <w:proofErr w:type="spellStart"/>
            <w:r w:rsidRPr="00E66E6A">
              <w:t>сут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2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Набор реагентов для</w:t>
            </w:r>
            <w:r w:rsidRPr="009A3970">
              <w:rPr>
                <w:lang w:val="ru-RU"/>
              </w:rPr>
              <w:br/>
              <w:t>иммуноферментного</w:t>
            </w:r>
            <w:r w:rsidRPr="009A3970">
              <w:rPr>
                <w:lang w:val="ru-RU"/>
              </w:rPr>
              <w:br/>
              <w:t>выявления антигена</w:t>
            </w:r>
            <w:r w:rsidRPr="009A3970">
              <w:rPr>
                <w:lang w:val="ru-RU"/>
              </w:rPr>
              <w:br/>
              <w:t>вируса клещевого</w:t>
            </w:r>
            <w:r w:rsidRPr="009A3970">
              <w:rPr>
                <w:lang w:val="ru-RU"/>
              </w:rPr>
              <w:br/>
              <w:t>энцефалита.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 xml:space="preserve">«Сэндвич» -вариант ИФА, </w:t>
            </w:r>
            <w:proofErr w:type="gramStart"/>
            <w:r w:rsidRPr="009A3970">
              <w:rPr>
                <w:lang w:val="ru-RU"/>
              </w:rPr>
              <w:t>одностадийный .</w:t>
            </w:r>
            <w:proofErr w:type="gramEnd"/>
            <w:r w:rsidRPr="009A3970">
              <w:rPr>
                <w:lang w:val="ru-RU"/>
              </w:rPr>
              <w:t xml:space="preserve"> Количество определений 96 (12х8). Планшет </w:t>
            </w:r>
            <w:proofErr w:type="spellStart"/>
            <w:r w:rsidRPr="009A3970">
              <w:rPr>
                <w:lang w:val="ru-RU"/>
              </w:rPr>
              <w:t>стрипированный</w:t>
            </w:r>
            <w:proofErr w:type="spellEnd"/>
            <w:r w:rsidRPr="009A3970">
              <w:rPr>
                <w:lang w:val="ru-RU"/>
              </w:rPr>
              <w:t xml:space="preserve">. Типы исследуемого образца - клещи, ликвор. Объем исследуемого образца 100 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 xml:space="preserve">. объемное равенство контролей и образцов. Предусмотрены варианты как с </w:t>
            </w:r>
            <w:proofErr w:type="spellStart"/>
            <w:r w:rsidRPr="009A3970">
              <w:rPr>
                <w:lang w:val="ru-RU"/>
              </w:rPr>
              <w:t>шейкированием</w:t>
            </w:r>
            <w:proofErr w:type="spellEnd"/>
            <w:r w:rsidRPr="009A3970">
              <w:rPr>
                <w:lang w:val="ru-RU"/>
              </w:rPr>
              <w:t>, так и без. Температура инкубации с образцами и конъюгатом-25ºС. Количество протоколов проведения ИФА не менее 2, предусмотрена ночная инкубация 18-20 ч. Время анализа не более 3 ч. 25 мин. Срок годности на момент поставки не менее 80% от нормативного. Наличие: пленки для заклеивания планшета, пакета для планшета типа "</w:t>
            </w:r>
            <w:proofErr w:type="spellStart"/>
            <w:r w:rsidRPr="009A3970">
              <w:rPr>
                <w:lang w:val="ru-RU"/>
              </w:rPr>
              <w:t>зип-лок</w:t>
            </w:r>
            <w:proofErr w:type="spellEnd"/>
            <w:r w:rsidRPr="009A3970">
              <w:rPr>
                <w:lang w:val="ru-RU"/>
              </w:rPr>
              <w:t xml:space="preserve">", унифицированных неспецифических компонентов ФСБ-Т, стоп-реагента, регистрационного удостоверения. </w:t>
            </w:r>
            <w:proofErr w:type="spellStart"/>
            <w:r w:rsidRPr="00E66E6A">
              <w:t>Возможность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транспортирования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температуре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до</w:t>
            </w:r>
            <w:proofErr w:type="spellEnd"/>
            <w:r w:rsidRPr="00E66E6A">
              <w:t xml:space="preserve"> 25ºС </w:t>
            </w:r>
            <w:proofErr w:type="spellStart"/>
            <w:r w:rsidRPr="00E66E6A">
              <w:lastRenderedPageBreak/>
              <w:t>не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менее</w:t>
            </w:r>
            <w:proofErr w:type="spellEnd"/>
            <w:r w:rsidRPr="00E66E6A">
              <w:t xml:space="preserve"> 9 </w:t>
            </w:r>
            <w:proofErr w:type="spellStart"/>
            <w:r w:rsidRPr="00E66E6A">
              <w:t>сут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r w:rsidRPr="00E66E6A">
              <w:lastRenderedPageBreak/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Набор реагентов для иммуноферментного</w:t>
            </w:r>
            <w:r w:rsidRPr="009A3970">
              <w:rPr>
                <w:lang w:val="ru-RU"/>
              </w:rPr>
              <w:br/>
              <w:t>выявления антигена</w:t>
            </w:r>
            <w:r w:rsidRPr="009A3970">
              <w:rPr>
                <w:lang w:val="ru-RU"/>
              </w:rPr>
              <w:br/>
            </w:r>
            <w:proofErr w:type="spellStart"/>
            <w:r w:rsidRPr="009A3970">
              <w:rPr>
                <w:lang w:val="ru-RU"/>
              </w:rPr>
              <w:t>ротавируса</w:t>
            </w:r>
            <w:proofErr w:type="spellEnd"/>
            <w:r w:rsidRPr="009A3970">
              <w:rPr>
                <w:lang w:val="ru-RU"/>
              </w:rPr>
              <w:t xml:space="preserve"> человека.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>«</w:t>
            </w:r>
            <w:proofErr w:type="gramStart"/>
            <w:r w:rsidRPr="009A3970">
              <w:rPr>
                <w:lang w:val="ru-RU"/>
              </w:rPr>
              <w:t>Сэндвич»-</w:t>
            </w:r>
            <w:proofErr w:type="gramEnd"/>
            <w:r w:rsidRPr="009A3970">
              <w:rPr>
                <w:lang w:val="ru-RU"/>
              </w:rPr>
              <w:t xml:space="preserve">вариант ИФА. Количество определений 96 (12х8). Одинаковое количество промывок после инкубаций. Типы исследуемого образца - фекалии, </w:t>
            </w:r>
            <w:proofErr w:type="spellStart"/>
            <w:r w:rsidRPr="009A3970">
              <w:rPr>
                <w:lang w:val="ru-RU"/>
              </w:rPr>
              <w:t>культуральная</w:t>
            </w:r>
            <w:proofErr w:type="spellEnd"/>
            <w:r w:rsidRPr="009A3970">
              <w:rPr>
                <w:lang w:val="ru-RU"/>
              </w:rPr>
              <w:t xml:space="preserve"> жидкость, вода. Объем исследуемого образца не более 100 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 xml:space="preserve">. Время анализа не более 2 ч. 25 мин - в образцах воды и </w:t>
            </w:r>
            <w:proofErr w:type="spellStart"/>
            <w:r w:rsidRPr="009A3970">
              <w:rPr>
                <w:lang w:val="ru-RU"/>
              </w:rPr>
              <w:t>культуральной</w:t>
            </w:r>
            <w:proofErr w:type="spellEnd"/>
            <w:r w:rsidRPr="009A3970">
              <w:rPr>
                <w:lang w:val="ru-RU"/>
              </w:rPr>
              <w:t xml:space="preserve"> жидкости; не более 50 мин - в экстрактах фекалий. Объемное равенство контролей и образцов. Готовый раствор </w:t>
            </w:r>
            <w:proofErr w:type="spellStart"/>
            <w:r w:rsidRPr="009A3970">
              <w:rPr>
                <w:lang w:val="ru-RU"/>
              </w:rPr>
              <w:t>коньюгата</w:t>
            </w:r>
            <w:proofErr w:type="spellEnd"/>
            <w:r w:rsidRPr="009A3970">
              <w:rPr>
                <w:lang w:val="ru-RU"/>
              </w:rPr>
              <w:t xml:space="preserve"> и ТМБ.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9A3970">
              <w:rPr>
                <w:lang w:val="ru-RU"/>
              </w:rPr>
              <w:t>зип-лок</w:t>
            </w:r>
            <w:proofErr w:type="spellEnd"/>
            <w:r w:rsidRPr="009A3970">
              <w:rPr>
                <w:lang w:val="ru-RU"/>
              </w:rPr>
              <w:t xml:space="preserve">", унифицированных неспецифических компонентов ФСБ-Т, стоп-реагента, регистрационного удостоверения. </w:t>
            </w:r>
            <w:proofErr w:type="spellStart"/>
            <w:r w:rsidRPr="00E66E6A">
              <w:t>Возможность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транспортирования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температуре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до</w:t>
            </w:r>
            <w:proofErr w:type="spellEnd"/>
            <w:r w:rsidRPr="00E66E6A">
              <w:t xml:space="preserve"> 25ºС </w:t>
            </w:r>
            <w:proofErr w:type="spellStart"/>
            <w:r w:rsidRPr="00E66E6A">
              <w:t>не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менее</w:t>
            </w:r>
            <w:proofErr w:type="spellEnd"/>
            <w:r w:rsidRPr="00E66E6A">
              <w:t xml:space="preserve"> 9 </w:t>
            </w:r>
            <w:proofErr w:type="spellStart"/>
            <w:r w:rsidRPr="00E66E6A">
              <w:t>сут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r w:rsidRPr="00E66E6A"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27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реагентов для иммуноферментного выявления антигена </w:t>
            </w:r>
            <w:proofErr w:type="spellStart"/>
            <w:r w:rsidRPr="009A3970">
              <w:rPr>
                <w:lang w:val="ru-RU"/>
              </w:rPr>
              <w:t>норовирусов</w:t>
            </w:r>
            <w:proofErr w:type="spellEnd"/>
            <w:r w:rsidRPr="009A3970">
              <w:rPr>
                <w:lang w:val="ru-RU"/>
              </w:rPr>
              <w:t xml:space="preserve"> </w:t>
            </w:r>
            <w:proofErr w:type="spellStart"/>
            <w:r w:rsidRPr="009A3970">
              <w:rPr>
                <w:lang w:val="ru-RU"/>
              </w:rPr>
              <w:t>геногрупп</w:t>
            </w:r>
            <w:proofErr w:type="spellEnd"/>
            <w:r w:rsidRPr="009A3970">
              <w:rPr>
                <w:lang w:val="ru-RU"/>
              </w:rPr>
              <w:t xml:space="preserve"> </w:t>
            </w:r>
            <w:r w:rsidRPr="00E66E6A">
              <w:t>I</w:t>
            </w:r>
            <w:r w:rsidRPr="009A3970">
              <w:rPr>
                <w:lang w:val="ru-RU"/>
              </w:rPr>
              <w:t xml:space="preserve"> и </w:t>
            </w:r>
            <w:r w:rsidRPr="00E66E6A">
              <w:t>II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>«</w:t>
            </w:r>
            <w:proofErr w:type="gramStart"/>
            <w:r w:rsidRPr="009A3970">
              <w:rPr>
                <w:lang w:val="ru-RU"/>
              </w:rPr>
              <w:t>Сэндвич»-</w:t>
            </w:r>
            <w:proofErr w:type="gramEnd"/>
            <w:r w:rsidRPr="009A3970">
              <w:rPr>
                <w:lang w:val="ru-RU"/>
              </w:rPr>
              <w:t xml:space="preserve">вариант ИФА. Количество определений 96 (12х8). Одинаковое количество промывок после инкубаций. Исследуемые образцы - экстракт 10-20% суспензии фекалий. Объем исследуемого образца не более 100 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>. Время анализа не более 1 ч. 55 мин. Объемное равенство контролей и образцов. Готовые контрольные образцы и ТМБ.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9A3970">
              <w:rPr>
                <w:lang w:val="ru-RU"/>
              </w:rPr>
              <w:t>зип-лок</w:t>
            </w:r>
            <w:proofErr w:type="spellEnd"/>
            <w:r w:rsidRPr="009A3970">
              <w:rPr>
                <w:lang w:val="ru-RU"/>
              </w:rPr>
              <w:t xml:space="preserve">", унифицированных неспецифических компонентов ФСБ-Т, стоп-реагента, регистрационного удостоверения. </w:t>
            </w:r>
            <w:proofErr w:type="spellStart"/>
            <w:r w:rsidRPr="00E66E6A">
              <w:t>Возможность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транспортирования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температуре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до</w:t>
            </w:r>
            <w:proofErr w:type="spellEnd"/>
            <w:r w:rsidRPr="00E66E6A">
              <w:t xml:space="preserve"> 25ºС </w:t>
            </w:r>
            <w:proofErr w:type="spellStart"/>
            <w:r w:rsidRPr="00E66E6A">
              <w:t>не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менее</w:t>
            </w:r>
            <w:proofErr w:type="spellEnd"/>
            <w:r w:rsidRPr="00E66E6A">
              <w:t xml:space="preserve"> 9 </w:t>
            </w:r>
            <w:proofErr w:type="spellStart"/>
            <w:r w:rsidRPr="00E66E6A">
              <w:t>сут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12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Изотонический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раствор</w:t>
            </w:r>
            <w:proofErr w:type="spellEnd"/>
            <w:r w:rsidRPr="00E66E6A"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Объём флакона не менее 20 </w:t>
            </w:r>
            <w:proofErr w:type="spellStart"/>
            <w:r w:rsidRPr="009A3970">
              <w:rPr>
                <w:lang w:val="ru-RU"/>
              </w:rPr>
              <w:t>л.Количество</w:t>
            </w:r>
            <w:proofErr w:type="spellEnd"/>
            <w:r w:rsidRPr="009A3970">
              <w:rPr>
                <w:lang w:val="ru-RU"/>
              </w:rPr>
              <w:t xml:space="preserve"> рабочих циклов 913.Наличие на упаковке </w:t>
            </w:r>
            <w:r w:rsidRPr="00E66E6A">
              <w:t>RFID</w:t>
            </w:r>
            <w:r w:rsidRPr="009A3970">
              <w:rPr>
                <w:lang w:val="ru-RU"/>
              </w:rPr>
              <w:t xml:space="preserve"> метки для автоматического ввода с помощью считывателя. рН реагента в пределах 6,70 до 6,90. </w:t>
            </w:r>
            <w:proofErr w:type="spellStart"/>
            <w:r w:rsidRPr="009A3970">
              <w:rPr>
                <w:lang w:val="ru-RU"/>
              </w:rPr>
              <w:t>Осмоляльность</w:t>
            </w:r>
            <w:proofErr w:type="spellEnd"/>
            <w:r w:rsidRPr="009A3970">
              <w:rPr>
                <w:lang w:val="ru-RU"/>
              </w:rPr>
              <w:t xml:space="preserve"> от 294 до 312 </w:t>
            </w:r>
            <w:proofErr w:type="spellStart"/>
            <w:r w:rsidRPr="009A3970">
              <w:rPr>
                <w:lang w:val="ru-RU"/>
              </w:rPr>
              <w:t>мОсм</w:t>
            </w:r>
            <w:proofErr w:type="spellEnd"/>
            <w:r w:rsidRPr="009A3970">
              <w:rPr>
                <w:lang w:val="ru-RU"/>
              </w:rPr>
              <w:t xml:space="preserve">/кг. </w:t>
            </w:r>
            <w:proofErr w:type="spellStart"/>
            <w:r w:rsidRPr="009A3970">
              <w:rPr>
                <w:lang w:val="ru-RU"/>
              </w:rPr>
              <w:t>Элекропроводность</w:t>
            </w:r>
            <w:proofErr w:type="spellEnd"/>
            <w:r w:rsidRPr="009A3970">
              <w:rPr>
                <w:lang w:val="ru-RU"/>
              </w:rPr>
              <w:t xml:space="preserve"> в пределах 16,98 до 17,93 </w:t>
            </w:r>
            <w:proofErr w:type="spellStart"/>
            <w:r w:rsidRPr="009A3970">
              <w:rPr>
                <w:lang w:val="ru-RU"/>
              </w:rPr>
              <w:t>мСим</w:t>
            </w:r>
            <w:proofErr w:type="spellEnd"/>
            <w:r w:rsidRPr="009A3970">
              <w:rPr>
                <w:lang w:val="ru-RU"/>
              </w:rPr>
              <w:t xml:space="preserve">/см. Фон по </w:t>
            </w:r>
            <w:r w:rsidRPr="00E66E6A">
              <w:t>PLT</w:t>
            </w:r>
            <w:r w:rsidRPr="009A3970">
              <w:rPr>
                <w:lang w:val="ru-RU"/>
              </w:rPr>
              <w:t xml:space="preserve"> не более 5*109 /</w:t>
            </w:r>
            <w:r w:rsidRPr="00E66E6A">
              <w:t>l</w:t>
            </w:r>
            <w:r w:rsidRPr="009A3970">
              <w:rPr>
                <w:lang w:val="ru-RU"/>
              </w:rPr>
              <w:t xml:space="preserve">. Фон по </w:t>
            </w:r>
            <w:r w:rsidRPr="00E66E6A">
              <w:t>RBC</w:t>
            </w:r>
            <w:r w:rsidRPr="009A3970">
              <w:rPr>
                <w:lang w:val="ru-RU"/>
              </w:rPr>
              <w:t xml:space="preserve"> не более 0,02*1012/ </w:t>
            </w:r>
            <w:r w:rsidRPr="00E66E6A">
              <w:t>l</w:t>
            </w:r>
            <w:r w:rsidRPr="009A3970">
              <w:rPr>
                <w:lang w:val="ru-RU"/>
              </w:rPr>
              <w:t xml:space="preserve">. Общее микробное число не более 5 КОЕ/100 мл. Концентрация натрия сульфата не более 2%. Концентрация антисептиков, не более 0,1%. Концентрация буферных веществ не более 0,5%. Внешний вид – бесцветная прозрачная жидкость. Срок годности не менее 3 лет. Совместим с анализатором </w:t>
            </w:r>
            <w:proofErr w:type="spellStart"/>
            <w:r w:rsidRPr="009A3970">
              <w:rPr>
                <w:lang w:val="ru-RU"/>
              </w:rPr>
              <w:t>Медоник</w:t>
            </w:r>
            <w:proofErr w:type="spellEnd"/>
            <w:r w:rsidRPr="009A3970">
              <w:rPr>
                <w:lang w:val="ru-RU"/>
              </w:rPr>
              <w:t xml:space="preserve"> М20 (Закрытая система). Используется только оригинал, так как необходимо обеспечить взаимодействие товаров с товарами, используемыми заказчиком.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710043" w:rsidRDefault="00710043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Лизирующий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раствор</w:t>
            </w:r>
            <w:proofErr w:type="spellEnd"/>
            <w:r w:rsidRPr="00E66E6A"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Объём флакона не менее 5 </w:t>
            </w:r>
            <w:proofErr w:type="spellStart"/>
            <w:r w:rsidRPr="009A3970">
              <w:rPr>
                <w:lang w:val="ru-RU"/>
              </w:rPr>
              <w:t>л.Колличество</w:t>
            </w:r>
            <w:proofErr w:type="spellEnd"/>
            <w:r w:rsidRPr="009A3970">
              <w:rPr>
                <w:lang w:val="ru-RU"/>
              </w:rPr>
              <w:t xml:space="preserve"> рабочих циклов 1020. Наличие на упаковке </w:t>
            </w:r>
            <w:r w:rsidRPr="00E66E6A">
              <w:t>RFID</w:t>
            </w:r>
            <w:r w:rsidRPr="009A3970">
              <w:rPr>
                <w:lang w:val="ru-RU"/>
              </w:rPr>
              <w:t xml:space="preserve"> метки для автоматического ввода с помощью считывателя рН реагента в пределах 7,0±0,2. </w:t>
            </w:r>
            <w:proofErr w:type="spellStart"/>
            <w:r w:rsidRPr="009A3970">
              <w:rPr>
                <w:lang w:val="ru-RU"/>
              </w:rPr>
              <w:t>Осмоляльность</w:t>
            </w:r>
            <w:proofErr w:type="spellEnd"/>
            <w:r w:rsidRPr="009A3970">
              <w:rPr>
                <w:lang w:val="ru-RU"/>
              </w:rPr>
              <w:t xml:space="preserve"> в пределах 230±10 </w:t>
            </w:r>
            <w:proofErr w:type="spellStart"/>
            <w:r w:rsidRPr="009A3970">
              <w:rPr>
                <w:lang w:val="ru-RU"/>
              </w:rPr>
              <w:t>мОсм</w:t>
            </w:r>
            <w:proofErr w:type="spellEnd"/>
            <w:r w:rsidRPr="009A3970">
              <w:rPr>
                <w:lang w:val="ru-RU"/>
              </w:rPr>
              <w:t xml:space="preserve">/кг. </w:t>
            </w:r>
            <w:proofErr w:type="spellStart"/>
            <w:r w:rsidRPr="009A3970">
              <w:rPr>
                <w:lang w:val="ru-RU"/>
              </w:rPr>
              <w:t>Элекропроводность</w:t>
            </w:r>
            <w:proofErr w:type="spellEnd"/>
            <w:r w:rsidRPr="009A3970">
              <w:rPr>
                <w:lang w:val="ru-RU"/>
              </w:rPr>
              <w:t xml:space="preserve"> в пределах 14,5±0,5 </w:t>
            </w:r>
            <w:proofErr w:type="spellStart"/>
            <w:r w:rsidRPr="009A3970">
              <w:rPr>
                <w:lang w:val="ru-RU"/>
              </w:rPr>
              <w:t>мСим</w:t>
            </w:r>
            <w:proofErr w:type="spellEnd"/>
            <w:r w:rsidRPr="009A3970">
              <w:rPr>
                <w:lang w:val="ru-RU"/>
              </w:rPr>
              <w:t xml:space="preserve">/см. Фон по </w:t>
            </w:r>
            <w:r w:rsidRPr="00E66E6A">
              <w:t>WBC</w:t>
            </w:r>
            <w:r w:rsidRPr="009A3970">
              <w:rPr>
                <w:lang w:val="ru-RU"/>
              </w:rPr>
              <w:t xml:space="preserve"> не более 0,2*109 л-1. Фон по </w:t>
            </w:r>
            <w:r w:rsidRPr="00E66E6A">
              <w:t>HGB</w:t>
            </w:r>
            <w:r w:rsidRPr="009A3970">
              <w:rPr>
                <w:lang w:val="ru-RU"/>
              </w:rPr>
              <w:t xml:space="preserve"> не более 2 г/л. Общее микробное число не более 5 КОЕ/100 </w:t>
            </w:r>
            <w:proofErr w:type="spellStart"/>
            <w:r w:rsidRPr="009A3970">
              <w:rPr>
                <w:lang w:val="ru-RU"/>
              </w:rPr>
              <w:t>мл.Концентрация</w:t>
            </w:r>
            <w:proofErr w:type="spellEnd"/>
            <w:r w:rsidRPr="009A3970">
              <w:rPr>
                <w:lang w:val="ru-RU"/>
              </w:rPr>
              <w:t xml:space="preserve"> солей не более 1,5 %. Концентрация четвертичных аммониевых оснований не более 0,5%. Внешний вид – бесцветная прозрачная жидкость. Срок годности не менее 3 лет. Совместим с анализатором </w:t>
            </w:r>
            <w:proofErr w:type="spellStart"/>
            <w:r w:rsidRPr="009A3970">
              <w:rPr>
                <w:lang w:val="ru-RU"/>
              </w:rPr>
              <w:t>Медоник</w:t>
            </w:r>
            <w:proofErr w:type="spellEnd"/>
            <w:r w:rsidRPr="009A3970">
              <w:rPr>
                <w:lang w:val="ru-RU"/>
              </w:rPr>
              <w:t xml:space="preserve"> М20 (Закрытая система). Используется только оригинал, так как необходимо обеспечить взаимодействие товаров с товарами, используемыми заказчиком.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710043" w:rsidRDefault="00710043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21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lastRenderedPageBreak/>
              <w:t>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Гематологический контрольный материал, 16 параметров, низкий уровень концентрации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Объём флакона, не менее 4,5 мл</w:t>
            </w:r>
            <w:r w:rsidRPr="009A3970">
              <w:rPr>
                <w:lang w:val="ru-RU"/>
              </w:rPr>
              <w:br/>
              <w:t xml:space="preserve">Упаковка – </w:t>
            </w:r>
            <w:proofErr w:type="spellStart"/>
            <w:r w:rsidRPr="009A3970">
              <w:rPr>
                <w:lang w:val="ru-RU"/>
              </w:rPr>
              <w:t>термоконтейнер</w:t>
            </w:r>
            <w:proofErr w:type="spellEnd"/>
            <w:r w:rsidRPr="009A3970">
              <w:rPr>
                <w:lang w:val="ru-RU"/>
              </w:rPr>
              <w:t xml:space="preserve"> с </w:t>
            </w:r>
            <w:proofErr w:type="spellStart"/>
            <w:r w:rsidRPr="009A3970">
              <w:rPr>
                <w:lang w:val="ru-RU"/>
              </w:rPr>
              <w:t>термоизолирующей</w:t>
            </w:r>
            <w:proofErr w:type="spellEnd"/>
            <w:r w:rsidRPr="009A3970">
              <w:rPr>
                <w:lang w:val="ru-RU"/>
              </w:rPr>
              <w:t xml:space="preserve"> стенкой и хладагентом, стабильность паспортных условий хранения, не менее – 24 ч</w:t>
            </w:r>
            <w:r w:rsidRPr="009A3970">
              <w:rPr>
                <w:lang w:val="ru-RU"/>
              </w:rPr>
              <w:br/>
              <w:t xml:space="preserve">Аттестат на гематологический анализатор </w:t>
            </w:r>
            <w:proofErr w:type="spellStart"/>
            <w:r w:rsidRPr="00E66E6A">
              <w:t>Medonic</w:t>
            </w:r>
            <w:proofErr w:type="spellEnd"/>
            <w:r w:rsidRPr="009A3970">
              <w:rPr>
                <w:lang w:val="ru-RU"/>
              </w:rPr>
              <w:t xml:space="preserve"> </w:t>
            </w:r>
            <w:r w:rsidRPr="00E66E6A">
              <w:t>Oden</w:t>
            </w:r>
            <w:r w:rsidRPr="009A3970">
              <w:rPr>
                <w:lang w:val="ru-RU"/>
              </w:rPr>
              <w:t xml:space="preserve"> по 16 параметрам</w:t>
            </w:r>
            <w:r w:rsidRPr="009A3970">
              <w:rPr>
                <w:lang w:val="ru-RU"/>
              </w:rPr>
              <w:br/>
              <w:t>Срок хранения закрытого флакона с даты производства, не менее 110 дней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флак</w:t>
            </w:r>
            <w:proofErr w:type="spellEnd"/>
          </w:p>
        </w:tc>
      </w:tr>
      <w:tr w:rsidR="009A3970" w:rsidRPr="001B4FAD" w:rsidTr="00083633">
        <w:trPr>
          <w:trHeight w:val="23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Гематологический контрольный материал, 16 параметров, нормальный уровень концентрации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Объём флакона, не менее 4,5 мл</w:t>
            </w:r>
            <w:r w:rsidRPr="009A3970">
              <w:rPr>
                <w:lang w:val="ru-RU"/>
              </w:rPr>
              <w:br/>
              <w:t xml:space="preserve">Упаковка – </w:t>
            </w:r>
            <w:proofErr w:type="spellStart"/>
            <w:r w:rsidRPr="009A3970">
              <w:rPr>
                <w:lang w:val="ru-RU"/>
              </w:rPr>
              <w:t>термоконтейнер</w:t>
            </w:r>
            <w:proofErr w:type="spellEnd"/>
            <w:r w:rsidRPr="009A3970">
              <w:rPr>
                <w:lang w:val="ru-RU"/>
              </w:rPr>
              <w:t xml:space="preserve"> с </w:t>
            </w:r>
            <w:proofErr w:type="spellStart"/>
            <w:r w:rsidRPr="009A3970">
              <w:rPr>
                <w:lang w:val="ru-RU"/>
              </w:rPr>
              <w:t>термоизолирующей</w:t>
            </w:r>
            <w:proofErr w:type="spellEnd"/>
            <w:r w:rsidRPr="009A3970">
              <w:rPr>
                <w:lang w:val="ru-RU"/>
              </w:rPr>
              <w:t xml:space="preserve"> стенкой и хладагентом, стабильность паспортных условий хранения, не менее – 24 ч</w:t>
            </w:r>
            <w:r w:rsidRPr="009A3970">
              <w:rPr>
                <w:lang w:val="ru-RU"/>
              </w:rPr>
              <w:br/>
              <w:t xml:space="preserve">Аттестат на гематологический анализатор </w:t>
            </w:r>
            <w:proofErr w:type="spellStart"/>
            <w:r w:rsidRPr="00E66E6A">
              <w:t>Medonic</w:t>
            </w:r>
            <w:proofErr w:type="spellEnd"/>
            <w:r w:rsidRPr="009A3970">
              <w:rPr>
                <w:lang w:val="ru-RU"/>
              </w:rPr>
              <w:t xml:space="preserve"> </w:t>
            </w:r>
            <w:r w:rsidRPr="00E66E6A">
              <w:t>Oden</w:t>
            </w:r>
            <w:r w:rsidRPr="009A3970">
              <w:rPr>
                <w:lang w:val="ru-RU"/>
              </w:rPr>
              <w:t xml:space="preserve"> по 16 параметрам</w:t>
            </w:r>
            <w:r w:rsidRPr="009A3970">
              <w:rPr>
                <w:lang w:val="ru-RU"/>
              </w:rPr>
              <w:br/>
              <w:t>Срок хранения закрытого флакона с даты производства, не менее 110 дней</w:t>
            </w:r>
            <w:r w:rsidRPr="009A3970">
              <w:rPr>
                <w:lang w:val="ru-RU"/>
              </w:rPr>
              <w:br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флак</w:t>
            </w:r>
            <w:proofErr w:type="spellEnd"/>
          </w:p>
        </w:tc>
      </w:tr>
      <w:tr w:rsidR="009A3970" w:rsidRPr="001B4FAD" w:rsidTr="00083633">
        <w:trPr>
          <w:trHeight w:val="311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Тест-полоски для автоматического анализатора мочи </w:t>
            </w:r>
            <w:proofErr w:type="spellStart"/>
            <w:r w:rsidRPr="00E66E6A">
              <w:t>Uriscan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 xml:space="preserve">Оригинальные тест-системы </w:t>
            </w:r>
            <w:proofErr w:type="spellStart"/>
            <w:r w:rsidRPr="009A3970">
              <w:rPr>
                <w:lang w:val="ru-RU"/>
              </w:rPr>
              <w:t>предназназначенне</w:t>
            </w:r>
            <w:proofErr w:type="spellEnd"/>
            <w:r w:rsidRPr="009A3970">
              <w:rPr>
                <w:lang w:val="ru-RU"/>
              </w:rPr>
              <w:t xml:space="preserve"> для автоматического анализатора мочи </w:t>
            </w:r>
            <w:r w:rsidRPr="00E66E6A">
              <w:t>URISCAN</w:t>
            </w:r>
            <w:r w:rsidRPr="009A3970">
              <w:rPr>
                <w:lang w:val="ru-RU"/>
              </w:rPr>
              <w:t xml:space="preserve"> имеющегося у заказчика.</w:t>
            </w:r>
            <w:r w:rsidRPr="009A3970">
              <w:rPr>
                <w:lang w:val="ru-RU"/>
              </w:rPr>
              <w:br/>
              <w:t>Принцип измерения - Сухая химия</w:t>
            </w:r>
            <w:r w:rsidRPr="009A3970">
              <w:rPr>
                <w:lang w:val="ru-RU"/>
              </w:rPr>
              <w:br/>
              <w:t>Упаковка - не менее 100 тестов в тубусе.</w:t>
            </w:r>
            <w:r w:rsidRPr="009A3970">
              <w:rPr>
                <w:lang w:val="ru-RU"/>
              </w:rPr>
              <w:br/>
              <w:t>Количество определяемых параметров: не менее 11</w:t>
            </w:r>
            <w:r w:rsidRPr="009A3970">
              <w:rPr>
                <w:lang w:val="ru-RU"/>
              </w:rPr>
              <w:br/>
              <w:t xml:space="preserve">Кровь (Эритроциты) Химический принцип: </w:t>
            </w:r>
            <w:proofErr w:type="spellStart"/>
            <w:r w:rsidRPr="009A3970">
              <w:rPr>
                <w:lang w:val="ru-RU"/>
              </w:rPr>
              <w:t>пероксидазная</w:t>
            </w:r>
            <w:proofErr w:type="spellEnd"/>
            <w:r w:rsidRPr="009A3970">
              <w:rPr>
                <w:lang w:val="ru-RU"/>
              </w:rPr>
              <w:t xml:space="preserve"> активность гемоглобина, катализирующего реакцию </w:t>
            </w:r>
            <w:proofErr w:type="spellStart"/>
            <w:r w:rsidRPr="009A3970">
              <w:rPr>
                <w:lang w:val="ru-RU"/>
              </w:rPr>
              <w:t>гидропероксида</w:t>
            </w:r>
            <w:proofErr w:type="spellEnd"/>
            <w:r w:rsidRPr="009A3970">
              <w:rPr>
                <w:lang w:val="ru-RU"/>
              </w:rPr>
              <w:t xml:space="preserve"> и О-</w:t>
            </w:r>
            <w:proofErr w:type="spellStart"/>
            <w:r w:rsidRPr="009A3970">
              <w:rPr>
                <w:lang w:val="ru-RU"/>
              </w:rPr>
              <w:t>тилидина</w:t>
            </w:r>
            <w:proofErr w:type="spellEnd"/>
            <w:r w:rsidRPr="009A3970">
              <w:rPr>
                <w:lang w:val="ru-RU"/>
              </w:rPr>
              <w:t xml:space="preserve">. Изменение окраски от желтой до зеленой. Чувствительность: 0,015мг/дл. свободного гемоглобина (или 5-15 </w:t>
            </w:r>
            <w:proofErr w:type="spellStart"/>
            <w:r w:rsidRPr="009A3970">
              <w:rPr>
                <w:lang w:val="ru-RU"/>
              </w:rPr>
              <w:t>интактных</w:t>
            </w:r>
            <w:proofErr w:type="spellEnd"/>
            <w:r w:rsidRPr="009A3970">
              <w:rPr>
                <w:lang w:val="ru-RU"/>
              </w:rPr>
              <w:t xml:space="preserve"> эритроцитов на 1 </w:t>
            </w:r>
            <w:proofErr w:type="spellStart"/>
            <w:proofErr w:type="gram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>)</w:t>
            </w:r>
            <w:r w:rsidRPr="009A3970">
              <w:rPr>
                <w:lang w:val="ru-RU"/>
              </w:rPr>
              <w:br/>
              <w:t>Билирубин</w:t>
            </w:r>
            <w:proofErr w:type="gramEnd"/>
            <w:r w:rsidRPr="009A3970">
              <w:rPr>
                <w:lang w:val="ru-RU"/>
              </w:rPr>
              <w:t xml:space="preserve"> Химический принцип: реакция билирубина со стабилизированной </w:t>
            </w:r>
            <w:proofErr w:type="spellStart"/>
            <w:r w:rsidRPr="009A3970">
              <w:rPr>
                <w:lang w:val="ru-RU"/>
              </w:rPr>
              <w:t>диазосолью</w:t>
            </w:r>
            <w:proofErr w:type="spellEnd"/>
            <w:r w:rsidRPr="009A3970">
              <w:rPr>
                <w:lang w:val="ru-RU"/>
              </w:rPr>
              <w:t xml:space="preserve"> (</w:t>
            </w:r>
            <w:proofErr w:type="spellStart"/>
            <w:r w:rsidRPr="009A3970">
              <w:rPr>
                <w:lang w:val="ru-RU"/>
              </w:rPr>
              <w:t>дихлоранилиндиазониум</w:t>
            </w:r>
            <w:proofErr w:type="spellEnd"/>
            <w:r w:rsidRPr="009A3970">
              <w:rPr>
                <w:lang w:val="ru-RU"/>
              </w:rPr>
              <w:t xml:space="preserve">) в кислой среде. Изменение окраски от белого или розового до светло красного и фиолетового. Чувствительность: 8, 55 </w:t>
            </w:r>
            <w:proofErr w:type="spellStart"/>
            <w:r w:rsidRPr="009A3970">
              <w:rPr>
                <w:lang w:val="ru-RU"/>
              </w:rPr>
              <w:t>мкмоль</w:t>
            </w:r>
            <w:proofErr w:type="spellEnd"/>
            <w:r w:rsidRPr="009A3970">
              <w:rPr>
                <w:lang w:val="ru-RU"/>
              </w:rPr>
              <w:t>/л (0,5мг/</w:t>
            </w:r>
            <w:proofErr w:type="spellStart"/>
            <w:proofErr w:type="gramStart"/>
            <w:r w:rsidRPr="009A3970">
              <w:rPr>
                <w:lang w:val="ru-RU"/>
              </w:rPr>
              <w:t>дл</w:t>
            </w:r>
            <w:proofErr w:type="spellEnd"/>
            <w:r w:rsidRPr="009A3970">
              <w:rPr>
                <w:lang w:val="ru-RU"/>
              </w:rPr>
              <w:t>,.</w:t>
            </w:r>
            <w:proofErr w:type="gramEnd"/>
            <w:r w:rsidRPr="009A3970">
              <w:rPr>
                <w:lang w:val="ru-RU"/>
              </w:rPr>
              <w:t>)</w:t>
            </w:r>
            <w:r w:rsidRPr="009A3970">
              <w:rPr>
                <w:lang w:val="ru-RU"/>
              </w:rPr>
              <w:br/>
              <w:t>Результаты определения: +(0,5мг/</w:t>
            </w:r>
            <w:proofErr w:type="spellStart"/>
            <w:r w:rsidRPr="009A3970">
              <w:rPr>
                <w:lang w:val="ru-RU"/>
              </w:rPr>
              <w:t>дл</w:t>
            </w:r>
            <w:proofErr w:type="spellEnd"/>
            <w:r w:rsidRPr="009A3970">
              <w:rPr>
                <w:lang w:val="ru-RU"/>
              </w:rPr>
              <w:t>),++ (1мг/</w:t>
            </w:r>
            <w:proofErr w:type="spellStart"/>
            <w:r w:rsidRPr="009A3970">
              <w:rPr>
                <w:lang w:val="ru-RU"/>
              </w:rPr>
              <w:t>дл</w:t>
            </w:r>
            <w:proofErr w:type="spellEnd"/>
            <w:r w:rsidRPr="009A3970">
              <w:rPr>
                <w:lang w:val="ru-RU"/>
              </w:rPr>
              <w:t>), +++ (3мг/</w:t>
            </w:r>
            <w:proofErr w:type="spellStart"/>
            <w:r w:rsidRPr="009A3970">
              <w:rPr>
                <w:lang w:val="ru-RU"/>
              </w:rPr>
              <w:t>дл</w:t>
            </w:r>
            <w:proofErr w:type="spellEnd"/>
            <w:r w:rsidRPr="009A3970">
              <w:rPr>
                <w:lang w:val="ru-RU"/>
              </w:rPr>
              <w:t>)</w:t>
            </w:r>
            <w:r w:rsidRPr="009A3970">
              <w:rPr>
                <w:lang w:val="ru-RU"/>
              </w:rPr>
              <w:br/>
            </w:r>
            <w:proofErr w:type="spellStart"/>
            <w:r w:rsidRPr="009A3970">
              <w:rPr>
                <w:lang w:val="ru-RU"/>
              </w:rPr>
              <w:t>Уробилиноген</w:t>
            </w:r>
            <w:proofErr w:type="spellEnd"/>
            <w:r w:rsidRPr="009A3970">
              <w:rPr>
                <w:lang w:val="ru-RU"/>
              </w:rPr>
              <w:t xml:space="preserve"> Химический принцип: реакция </w:t>
            </w:r>
            <w:proofErr w:type="spellStart"/>
            <w:r w:rsidRPr="009A3970">
              <w:rPr>
                <w:lang w:val="ru-RU"/>
              </w:rPr>
              <w:t>парадиметиламинобензальдегида</w:t>
            </w:r>
            <w:proofErr w:type="spellEnd"/>
            <w:r w:rsidRPr="009A3970">
              <w:rPr>
                <w:lang w:val="ru-RU"/>
              </w:rPr>
              <w:t xml:space="preserve"> с </w:t>
            </w:r>
            <w:proofErr w:type="spellStart"/>
            <w:r w:rsidRPr="009A3970">
              <w:rPr>
                <w:lang w:val="ru-RU"/>
              </w:rPr>
              <w:t>уробилиногеном</w:t>
            </w:r>
            <w:proofErr w:type="spellEnd"/>
            <w:r w:rsidRPr="009A3970">
              <w:rPr>
                <w:lang w:val="ru-RU"/>
              </w:rPr>
              <w:t xml:space="preserve"> ( реакция Эрлиха). Изменение окраски от бежевого через розовый к темно-розовому.</w:t>
            </w:r>
            <w:r w:rsidRPr="009A3970">
              <w:rPr>
                <w:lang w:val="ru-RU"/>
              </w:rPr>
              <w:br/>
              <w:t xml:space="preserve">Чувствительность: 0,1 </w:t>
            </w:r>
            <w:proofErr w:type="spellStart"/>
            <w:r w:rsidRPr="009A3970">
              <w:rPr>
                <w:lang w:val="ru-RU"/>
              </w:rPr>
              <w:t>ед.Эрлиха</w:t>
            </w:r>
            <w:proofErr w:type="spellEnd"/>
            <w:r w:rsidRPr="009A3970">
              <w:rPr>
                <w:lang w:val="ru-RU"/>
              </w:rPr>
              <w:t>/</w:t>
            </w:r>
            <w:proofErr w:type="spellStart"/>
            <w:r w:rsidRPr="009A3970">
              <w:rPr>
                <w:lang w:val="ru-RU"/>
              </w:rPr>
              <w:t>дл</w:t>
            </w:r>
            <w:proofErr w:type="spellEnd"/>
            <w:r w:rsidRPr="009A3970">
              <w:rPr>
                <w:lang w:val="ru-RU"/>
              </w:rPr>
              <w:br/>
              <w:t xml:space="preserve">Кетоновые тела Химический принцип: реакция ацетоуксусной кислоты с </w:t>
            </w:r>
            <w:proofErr w:type="spellStart"/>
            <w:r w:rsidRPr="009A3970">
              <w:rPr>
                <w:lang w:val="ru-RU"/>
              </w:rPr>
              <w:t>нитропруссидом</w:t>
            </w:r>
            <w:proofErr w:type="spellEnd"/>
            <w:r w:rsidRPr="009A3970">
              <w:rPr>
                <w:lang w:val="ru-RU"/>
              </w:rPr>
              <w:t>. Изменение окраски от бледно-розового до каштанового.</w:t>
            </w:r>
            <w:r w:rsidRPr="009A3970">
              <w:rPr>
                <w:lang w:val="ru-RU"/>
              </w:rPr>
              <w:br/>
              <w:t xml:space="preserve">Чувствительность: 0,49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 xml:space="preserve">/л – </w:t>
            </w:r>
            <w:proofErr w:type="spellStart"/>
            <w:r w:rsidRPr="009A3970">
              <w:rPr>
                <w:lang w:val="ru-RU"/>
              </w:rPr>
              <w:t>ацтоуксусная</w:t>
            </w:r>
            <w:proofErr w:type="spellEnd"/>
            <w:r w:rsidRPr="009A3970">
              <w:rPr>
                <w:lang w:val="ru-RU"/>
              </w:rPr>
              <w:t xml:space="preserve"> кислота (5 мг/</w:t>
            </w:r>
            <w:proofErr w:type="spellStart"/>
            <w:r w:rsidRPr="009A3970">
              <w:rPr>
                <w:lang w:val="ru-RU"/>
              </w:rPr>
              <w:t>дл</w:t>
            </w:r>
            <w:proofErr w:type="spellEnd"/>
            <w:r w:rsidRPr="009A3970">
              <w:rPr>
                <w:lang w:val="ru-RU"/>
              </w:rPr>
              <w:t xml:space="preserve">) </w:t>
            </w:r>
            <w:r w:rsidRPr="009A3970">
              <w:rPr>
                <w:lang w:val="ru-RU"/>
              </w:rPr>
              <w:br/>
              <w:t xml:space="preserve">Белок Химический принцип: изменение окраски </w:t>
            </w:r>
            <w:proofErr w:type="spellStart"/>
            <w:r w:rsidRPr="009A3970">
              <w:rPr>
                <w:lang w:val="ru-RU"/>
              </w:rPr>
              <w:t>тетрабромфенолового</w:t>
            </w:r>
            <w:proofErr w:type="spellEnd"/>
            <w:r w:rsidRPr="009A3970">
              <w:rPr>
                <w:lang w:val="ru-RU"/>
              </w:rPr>
              <w:t xml:space="preserve"> голубого с белком. Изменение окраски от желтой до зеленой; Чувствительность: 10мг/</w:t>
            </w:r>
            <w:proofErr w:type="spellStart"/>
            <w:proofErr w:type="gramStart"/>
            <w:r w:rsidRPr="009A3970">
              <w:rPr>
                <w:lang w:val="ru-RU"/>
              </w:rPr>
              <w:t>дл</w:t>
            </w:r>
            <w:proofErr w:type="spellEnd"/>
            <w:r w:rsidRPr="009A3970">
              <w:rPr>
                <w:lang w:val="ru-RU"/>
              </w:rPr>
              <w:t>;</w:t>
            </w:r>
            <w:r w:rsidRPr="009A3970">
              <w:rPr>
                <w:lang w:val="ru-RU"/>
              </w:rPr>
              <w:br/>
              <w:t>Нитриты</w:t>
            </w:r>
            <w:proofErr w:type="gramEnd"/>
            <w:r w:rsidRPr="009A3970">
              <w:rPr>
                <w:lang w:val="ru-RU"/>
              </w:rPr>
              <w:t xml:space="preserve"> Химический принцип: взаимодействие нитритов с </w:t>
            </w:r>
            <w:proofErr w:type="spellStart"/>
            <w:r w:rsidRPr="009A3970">
              <w:rPr>
                <w:lang w:val="ru-RU"/>
              </w:rPr>
              <w:t>параарсалиновой</w:t>
            </w:r>
            <w:proofErr w:type="spellEnd"/>
            <w:r w:rsidRPr="009A3970">
              <w:rPr>
                <w:lang w:val="ru-RU"/>
              </w:rPr>
              <w:t xml:space="preserve"> кислотой, с образованием </w:t>
            </w:r>
            <w:proofErr w:type="spellStart"/>
            <w:r w:rsidRPr="009A3970">
              <w:rPr>
                <w:lang w:val="ru-RU"/>
              </w:rPr>
              <w:t>диазосоли</w:t>
            </w:r>
            <w:proofErr w:type="spellEnd"/>
            <w:r w:rsidRPr="009A3970">
              <w:rPr>
                <w:lang w:val="ru-RU"/>
              </w:rPr>
              <w:t>. Изменение окраски от белого до розового. Чувствительность: 0, 05мг/дл.</w:t>
            </w:r>
            <w:r w:rsidRPr="009A3970">
              <w:rPr>
                <w:lang w:val="ru-RU"/>
              </w:rPr>
              <w:br/>
              <w:t xml:space="preserve">Глюкоза Химический принцип: </w:t>
            </w:r>
            <w:proofErr w:type="spellStart"/>
            <w:r w:rsidRPr="009A3970">
              <w:rPr>
                <w:lang w:val="ru-RU"/>
              </w:rPr>
              <w:t>двустадийная</w:t>
            </w:r>
            <w:proofErr w:type="spellEnd"/>
            <w:r w:rsidRPr="009A3970">
              <w:rPr>
                <w:lang w:val="ru-RU"/>
              </w:rPr>
              <w:t xml:space="preserve"> ферментативная реакция </w:t>
            </w:r>
            <w:proofErr w:type="gramStart"/>
            <w:r w:rsidRPr="009A3970">
              <w:rPr>
                <w:lang w:val="ru-RU"/>
              </w:rPr>
              <w:t>( образование</w:t>
            </w:r>
            <w:proofErr w:type="gramEnd"/>
            <w:r w:rsidRPr="009A3970">
              <w:rPr>
                <w:lang w:val="ru-RU"/>
              </w:rPr>
              <w:t xml:space="preserve"> </w:t>
            </w:r>
            <w:proofErr w:type="spellStart"/>
            <w:r w:rsidRPr="009A3970">
              <w:rPr>
                <w:lang w:val="ru-RU"/>
              </w:rPr>
              <w:t>глюконовой</w:t>
            </w:r>
            <w:proofErr w:type="spellEnd"/>
            <w:r w:rsidRPr="009A3970">
              <w:rPr>
                <w:lang w:val="ru-RU"/>
              </w:rPr>
              <w:t xml:space="preserve"> кислоты и перекиси водорода; перекись водорода с хромогеном </w:t>
            </w:r>
            <w:proofErr w:type="spellStart"/>
            <w:r w:rsidRPr="009A3970">
              <w:rPr>
                <w:lang w:val="ru-RU"/>
              </w:rPr>
              <w:t>иодистым</w:t>
            </w:r>
            <w:proofErr w:type="spellEnd"/>
            <w:r w:rsidRPr="009A3970">
              <w:rPr>
                <w:lang w:val="ru-RU"/>
              </w:rPr>
              <w:t xml:space="preserve"> калия) Изменение окраски от голубой до коричневой. Чувствительность: 100 мг/</w:t>
            </w:r>
            <w:proofErr w:type="spellStart"/>
            <w:r w:rsidRPr="009A3970">
              <w:rPr>
                <w:lang w:val="ru-RU"/>
              </w:rPr>
              <w:t>дл</w:t>
            </w:r>
            <w:proofErr w:type="spellEnd"/>
            <w:r w:rsidRPr="009A3970">
              <w:rPr>
                <w:lang w:val="ru-RU"/>
              </w:rPr>
              <w:t xml:space="preserve"> (5,55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>/</w:t>
            </w:r>
            <w:proofErr w:type="gramStart"/>
            <w:r w:rsidRPr="009A3970">
              <w:rPr>
                <w:lang w:val="ru-RU"/>
              </w:rPr>
              <w:t>л)</w:t>
            </w:r>
            <w:r w:rsidRPr="009A3970">
              <w:rPr>
                <w:lang w:val="ru-RU"/>
              </w:rPr>
              <w:br/>
              <w:t>рН</w:t>
            </w:r>
            <w:proofErr w:type="gramEnd"/>
            <w:r w:rsidRPr="009A3970">
              <w:rPr>
                <w:lang w:val="ru-RU"/>
              </w:rPr>
              <w:t xml:space="preserve"> Химический принцип: двойная реакция, с изменением окраски от желтого до голубого. Чувствительность: до 0,5 рН, начиная с 5 рН</w:t>
            </w:r>
            <w:r w:rsidRPr="009A3970">
              <w:rPr>
                <w:lang w:val="ru-RU"/>
              </w:rPr>
              <w:br/>
            </w:r>
            <w:r w:rsidRPr="009A3970">
              <w:rPr>
                <w:lang w:val="ru-RU"/>
              </w:rPr>
              <w:lastRenderedPageBreak/>
              <w:t xml:space="preserve">Относительная плотность Химический принцип: зависимость изменения окраски от концентрации </w:t>
            </w:r>
            <w:proofErr w:type="spellStart"/>
            <w:r w:rsidRPr="009A3970">
              <w:rPr>
                <w:lang w:val="ru-RU"/>
              </w:rPr>
              <w:t>эликтролитов</w:t>
            </w:r>
            <w:proofErr w:type="spellEnd"/>
            <w:r w:rsidRPr="009A3970">
              <w:rPr>
                <w:lang w:val="ru-RU"/>
              </w:rPr>
              <w:t xml:space="preserve"> от голубой до зеленой.</w:t>
            </w:r>
            <w:r w:rsidRPr="009A3970">
              <w:rPr>
                <w:lang w:val="ru-RU"/>
              </w:rPr>
              <w:br/>
              <w:t xml:space="preserve">Чувствительность: </w:t>
            </w:r>
            <w:r w:rsidRPr="00E66E6A">
              <w:sym w:font="Symbol" w:char="F0B1"/>
            </w:r>
            <w:r w:rsidRPr="009A3970">
              <w:rPr>
                <w:lang w:val="ru-RU"/>
              </w:rPr>
              <w:t xml:space="preserve"> 0,005 (начиная с </w:t>
            </w:r>
            <w:proofErr w:type="gramStart"/>
            <w:r w:rsidRPr="009A3970">
              <w:rPr>
                <w:lang w:val="ru-RU"/>
              </w:rPr>
              <w:t>1.000)</w:t>
            </w:r>
            <w:r w:rsidRPr="009A3970">
              <w:rPr>
                <w:lang w:val="ru-RU"/>
              </w:rPr>
              <w:br/>
              <w:t>Лейкоциты</w:t>
            </w:r>
            <w:proofErr w:type="gramEnd"/>
            <w:r w:rsidRPr="009A3970">
              <w:rPr>
                <w:lang w:val="ru-RU"/>
              </w:rPr>
              <w:t xml:space="preserve"> Химический принцип: </w:t>
            </w:r>
            <w:proofErr w:type="spellStart"/>
            <w:r w:rsidRPr="009A3970">
              <w:rPr>
                <w:lang w:val="ru-RU"/>
              </w:rPr>
              <w:t>гедролиз</w:t>
            </w:r>
            <w:proofErr w:type="spellEnd"/>
            <w:r w:rsidRPr="009A3970">
              <w:rPr>
                <w:lang w:val="ru-RU"/>
              </w:rPr>
              <w:t xml:space="preserve"> </w:t>
            </w:r>
            <w:proofErr w:type="spellStart"/>
            <w:r w:rsidRPr="009A3970">
              <w:rPr>
                <w:lang w:val="ru-RU"/>
              </w:rPr>
              <w:t>эстеразой</w:t>
            </w:r>
            <w:proofErr w:type="spellEnd"/>
            <w:r w:rsidRPr="009A3970">
              <w:rPr>
                <w:lang w:val="ru-RU"/>
              </w:rPr>
              <w:t xml:space="preserve"> нафтол </w:t>
            </w:r>
            <w:r w:rsidRPr="00E66E6A">
              <w:t>AS</w:t>
            </w:r>
            <w:r w:rsidRPr="009A3970">
              <w:rPr>
                <w:lang w:val="ru-RU"/>
              </w:rPr>
              <w:t>-</w:t>
            </w:r>
            <w:r w:rsidRPr="00E66E6A">
              <w:t>D</w:t>
            </w:r>
            <w:r w:rsidRPr="009A3970">
              <w:rPr>
                <w:lang w:val="ru-RU"/>
              </w:rPr>
              <w:t xml:space="preserve"> </w:t>
            </w:r>
            <w:proofErr w:type="spellStart"/>
            <w:r w:rsidRPr="009A3970">
              <w:rPr>
                <w:lang w:val="ru-RU"/>
              </w:rPr>
              <w:t>хлорацетата</w:t>
            </w:r>
            <w:proofErr w:type="spellEnd"/>
            <w:r w:rsidRPr="009A3970">
              <w:rPr>
                <w:lang w:val="ru-RU"/>
              </w:rPr>
              <w:t xml:space="preserve"> и соединения с </w:t>
            </w:r>
            <w:proofErr w:type="spellStart"/>
            <w:r w:rsidRPr="009A3970">
              <w:rPr>
                <w:lang w:val="ru-RU"/>
              </w:rPr>
              <w:t>диазосолью</w:t>
            </w:r>
            <w:proofErr w:type="spellEnd"/>
            <w:r w:rsidRPr="009A3970">
              <w:rPr>
                <w:lang w:val="ru-RU"/>
              </w:rPr>
              <w:t xml:space="preserve">. Изменение окраски от бежевого до фиолетового. </w:t>
            </w:r>
            <w:proofErr w:type="gramStart"/>
            <w:r w:rsidRPr="009A3970">
              <w:rPr>
                <w:lang w:val="ru-RU"/>
              </w:rPr>
              <w:t>Чувствительность:+</w:t>
            </w:r>
            <w:proofErr w:type="gramEnd"/>
            <w:r w:rsidRPr="009A3970">
              <w:rPr>
                <w:lang w:val="ru-RU"/>
              </w:rPr>
              <w:t xml:space="preserve"> (10-25 клеток/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>), ++ (75 клеток/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>), +++ (500 клеток/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>)</w:t>
            </w:r>
            <w:r w:rsidRPr="009A3970">
              <w:rPr>
                <w:lang w:val="ru-RU"/>
              </w:rPr>
              <w:br/>
              <w:t xml:space="preserve">Аскорбиновая кислота Химический принцип: реакция аскорбиновой кислоты с </w:t>
            </w:r>
            <w:proofErr w:type="spellStart"/>
            <w:r w:rsidRPr="009A3970">
              <w:rPr>
                <w:lang w:val="ru-RU"/>
              </w:rPr>
              <w:t>триазином</w:t>
            </w:r>
            <w:proofErr w:type="spellEnd"/>
            <w:r w:rsidRPr="009A3970">
              <w:rPr>
                <w:lang w:val="ru-RU"/>
              </w:rPr>
              <w:t xml:space="preserve"> и </w:t>
            </w:r>
            <w:proofErr w:type="spellStart"/>
            <w:r w:rsidRPr="009A3970">
              <w:rPr>
                <w:lang w:val="ru-RU"/>
              </w:rPr>
              <w:t>оксазином</w:t>
            </w:r>
            <w:proofErr w:type="spellEnd"/>
            <w:r w:rsidRPr="009A3970">
              <w:rPr>
                <w:lang w:val="ru-RU"/>
              </w:rPr>
              <w:t>. Изменение окраски от серо-зеленой до оранжевой. Чувствительность: 10 мг/дл.</w:t>
            </w:r>
            <w:r w:rsidRPr="009A3970">
              <w:rPr>
                <w:lang w:val="ru-RU"/>
              </w:rPr>
              <w:br/>
              <w:t>Расчетные параметры - Цвет образца, Мутность образца</w:t>
            </w:r>
            <w:r w:rsidRPr="009A3970">
              <w:rPr>
                <w:lang w:val="ru-RU"/>
              </w:rPr>
              <w:br/>
              <w:t xml:space="preserve">Хранение: </w:t>
            </w:r>
            <w:proofErr w:type="gramStart"/>
            <w:r w:rsidRPr="009A3970">
              <w:rPr>
                <w:lang w:val="ru-RU"/>
              </w:rPr>
              <w:t>В</w:t>
            </w:r>
            <w:proofErr w:type="gramEnd"/>
            <w:r w:rsidRPr="009A3970">
              <w:rPr>
                <w:lang w:val="ru-RU"/>
              </w:rPr>
              <w:t xml:space="preserve"> закрытом пенале при </w:t>
            </w:r>
            <w:proofErr w:type="spellStart"/>
            <w:r w:rsidRPr="009A3970">
              <w:rPr>
                <w:lang w:val="ru-RU"/>
              </w:rPr>
              <w:t>тпературе</w:t>
            </w:r>
            <w:proofErr w:type="spellEnd"/>
            <w:r w:rsidRPr="009A3970">
              <w:rPr>
                <w:lang w:val="ru-RU"/>
              </w:rPr>
              <w:t xml:space="preserve"> от 15С до 30С</w:t>
            </w:r>
            <w:r w:rsidRPr="009A3970">
              <w:rPr>
                <w:lang w:val="ru-RU"/>
              </w:rPr>
              <w:br/>
              <w:t>Поглотитель влаги в каждом тубусе.</w:t>
            </w:r>
            <w:r w:rsidRPr="009A3970">
              <w:rPr>
                <w:lang w:val="ru-RU"/>
              </w:rPr>
              <w:br/>
            </w:r>
            <w:proofErr w:type="spellStart"/>
            <w:r w:rsidRPr="00E66E6A">
              <w:t>Инструкция</w:t>
            </w:r>
            <w:proofErr w:type="spellEnd"/>
            <w:r w:rsidRPr="00E66E6A">
              <w:t xml:space="preserve"> и </w:t>
            </w:r>
            <w:proofErr w:type="spellStart"/>
            <w:r w:rsidRPr="00E66E6A">
              <w:t>описание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тестов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на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русском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языке</w:t>
            </w:r>
            <w:proofErr w:type="spellEnd"/>
            <w:r w:rsidRPr="00E66E6A"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DA3918" w:rsidRDefault="00DA3918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360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Тест-полоски для качественного иммунологического исследования специфического </w:t>
            </w:r>
            <w:proofErr w:type="spellStart"/>
            <w:r w:rsidRPr="009A3970">
              <w:rPr>
                <w:lang w:val="ru-RU"/>
              </w:rPr>
              <w:t>миокардиального</w:t>
            </w:r>
            <w:proofErr w:type="spellEnd"/>
            <w:r w:rsidRPr="009A3970">
              <w:rPr>
                <w:lang w:val="ru-RU"/>
              </w:rPr>
              <w:t xml:space="preserve"> </w:t>
            </w:r>
            <w:proofErr w:type="spellStart"/>
            <w:r w:rsidRPr="009A3970">
              <w:rPr>
                <w:lang w:val="ru-RU"/>
              </w:rPr>
              <w:t>тропонина</w:t>
            </w:r>
            <w:proofErr w:type="spellEnd"/>
            <w:r w:rsidRPr="009A3970">
              <w:rPr>
                <w:lang w:val="ru-RU"/>
              </w:rPr>
              <w:t xml:space="preserve"> Т в крови </w:t>
            </w:r>
            <w:r w:rsidRPr="00E66E6A">
              <w:t>Trop</w:t>
            </w:r>
            <w:r w:rsidRPr="009A3970">
              <w:rPr>
                <w:lang w:val="ru-RU"/>
              </w:rPr>
              <w:t xml:space="preserve"> </w:t>
            </w:r>
            <w:r w:rsidRPr="00E66E6A">
              <w:t>T</w:t>
            </w:r>
            <w:r w:rsidRPr="009A3970">
              <w:rPr>
                <w:lang w:val="ru-RU"/>
              </w:rPr>
              <w:t xml:space="preserve"> </w:t>
            </w:r>
            <w:r w:rsidRPr="00E66E6A">
              <w:t>Sensitive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В каждой упаковке 10 тест-полосок в индивидуальных упаковках с осушителем, содержащих следующие компоненты: </w:t>
            </w:r>
            <w:proofErr w:type="spellStart"/>
            <w:r w:rsidRPr="009A3970">
              <w:rPr>
                <w:lang w:val="ru-RU"/>
              </w:rPr>
              <w:t>моноклональные</w:t>
            </w:r>
            <w:proofErr w:type="spellEnd"/>
            <w:r w:rsidRPr="009A3970">
              <w:rPr>
                <w:lang w:val="ru-RU"/>
              </w:rPr>
              <w:t xml:space="preserve"> анти-</w:t>
            </w:r>
            <w:proofErr w:type="spellStart"/>
            <w:r w:rsidRPr="009A3970">
              <w:rPr>
                <w:lang w:val="ru-RU"/>
              </w:rPr>
              <w:t>Тропонин</w:t>
            </w:r>
            <w:proofErr w:type="spellEnd"/>
            <w:r w:rsidRPr="009A3970">
              <w:rPr>
                <w:lang w:val="ru-RU"/>
              </w:rPr>
              <w:t xml:space="preserve"> Т антитела, </w:t>
            </w:r>
            <w:proofErr w:type="spellStart"/>
            <w:r w:rsidRPr="009A3970">
              <w:rPr>
                <w:lang w:val="ru-RU"/>
              </w:rPr>
              <w:t>биотинилированные</w:t>
            </w:r>
            <w:proofErr w:type="spellEnd"/>
            <w:r w:rsidRPr="009A3970">
              <w:rPr>
                <w:lang w:val="ru-RU"/>
              </w:rPr>
              <w:t xml:space="preserve"> - 0,23 мкг, </w:t>
            </w:r>
            <w:proofErr w:type="spellStart"/>
            <w:r w:rsidRPr="009A3970">
              <w:rPr>
                <w:lang w:val="ru-RU"/>
              </w:rPr>
              <w:t>моноклональные</w:t>
            </w:r>
            <w:proofErr w:type="spellEnd"/>
            <w:r w:rsidRPr="009A3970">
              <w:rPr>
                <w:lang w:val="ru-RU"/>
              </w:rPr>
              <w:t xml:space="preserve"> анти-</w:t>
            </w:r>
            <w:proofErr w:type="spellStart"/>
            <w:r w:rsidRPr="009A3970">
              <w:rPr>
                <w:lang w:val="ru-RU"/>
              </w:rPr>
              <w:t>Тропонин</w:t>
            </w:r>
            <w:proofErr w:type="spellEnd"/>
            <w:r w:rsidRPr="009A3970">
              <w:rPr>
                <w:lang w:val="ru-RU"/>
              </w:rPr>
              <w:t xml:space="preserve"> Т антитела, меченные золотом - 0,11 мкг, буфер и компоненты, </w:t>
            </w:r>
            <w:proofErr w:type="spellStart"/>
            <w:r w:rsidRPr="009A3970">
              <w:rPr>
                <w:lang w:val="ru-RU"/>
              </w:rPr>
              <w:t>неучаствующие</w:t>
            </w:r>
            <w:proofErr w:type="spellEnd"/>
            <w:r w:rsidRPr="009A3970">
              <w:rPr>
                <w:lang w:val="ru-RU"/>
              </w:rPr>
              <w:t xml:space="preserve"> в реакции - 2,3 мг, 10 бланков для занесения результата, 1 </w:t>
            </w:r>
            <w:proofErr w:type="spellStart"/>
            <w:proofErr w:type="gramStart"/>
            <w:r w:rsidRPr="009A3970">
              <w:rPr>
                <w:lang w:val="ru-RU"/>
              </w:rPr>
              <w:t>вкла</w:t>
            </w:r>
            <w:proofErr w:type="spellEnd"/>
            <w:r w:rsidRPr="009A3970">
              <w:rPr>
                <w:lang w:val="ru-RU"/>
              </w:rPr>
              <w:t>-</w:t>
            </w:r>
            <w:proofErr w:type="spellStart"/>
            <w:r w:rsidRPr="009A3970">
              <w:rPr>
                <w:lang w:val="ru-RU"/>
              </w:rPr>
              <w:t>дыш</w:t>
            </w:r>
            <w:proofErr w:type="spellEnd"/>
            <w:proofErr w:type="gramEnd"/>
            <w:r w:rsidRPr="009A3970">
              <w:rPr>
                <w:lang w:val="ru-RU"/>
              </w:rPr>
              <w:t xml:space="preserve">-инструкция. Объем пробы 150 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 xml:space="preserve"> </w:t>
            </w:r>
            <w:proofErr w:type="spellStart"/>
            <w:r w:rsidRPr="009A3970">
              <w:rPr>
                <w:lang w:val="ru-RU"/>
              </w:rPr>
              <w:t>гепаринизированной</w:t>
            </w:r>
            <w:proofErr w:type="spellEnd"/>
            <w:r w:rsidRPr="009A3970">
              <w:rPr>
                <w:lang w:val="ru-RU"/>
              </w:rPr>
              <w:t xml:space="preserve"> венозной крови. Время реакции - 15 минут для негативного результата или при низкой концентрации </w:t>
            </w:r>
            <w:proofErr w:type="spellStart"/>
            <w:r w:rsidRPr="009A3970">
              <w:rPr>
                <w:lang w:val="ru-RU"/>
              </w:rPr>
              <w:t>тропонина</w:t>
            </w:r>
            <w:proofErr w:type="spellEnd"/>
            <w:r w:rsidRPr="009A3970">
              <w:rPr>
                <w:lang w:val="ru-RU"/>
              </w:rPr>
              <w:t xml:space="preserve"> Т; при высокой концентрации время теста может достигать двух минут. Чувствительность теста - 0.1 </w:t>
            </w:r>
            <w:proofErr w:type="spellStart"/>
            <w:r w:rsidRPr="009A3970">
              <w:rPr>
                <w:lang w:val="ru-RU"/>
              </w:rPr>
              <w:t>нг</w:t>
            </w:r>
            <w:proofErr w:type="spellEnd"/>
            <w:r w:rsidRPr="009A3970">
              <w:rPr>
                <w:lang w:val="ru-RU"/>
              </w:rPr>
              <w:t xml:space="preserve">/мл. Экспресс-тест ТРОПТ </w:t>
            </w:r>
            <w:proofErr w:type="spellStart"/>
            <w:r w:rsidRPr="009A3970">
              <w:rPr>
                <w:lang w:val="ru-RU"/>
              </w:rPr>
              <w:t>сенситив</w:t>
            </w:r>
            <w:proofErr w:type="spellEnd"/>
            <w:r w:rsidRPr="009A3970">
              <w:rPr>
                <w:lang w:val="ru-RU"/>
              </w:rPr>
              <w:t xml:space="preserve"> сохраняет стабильный сигнал результата до 30 минут после нанесения </w:t>
            </w:r>
            <w:proofErr w:type="spellStart"/>
            <w:r w:rsidRPr="009A3970">
              <w:rPr>
                <w:lang w:val="ru-RU"/>
              </w:rPr>
              <w:t>образца.В</w:t>
            </w:r>
            <w:proofErr w:type="spellEnd"/>
            <w:r w:rsidRPr="009A3970">
              <w:rPr>
                <w:lang w:val="ru-RU"/>
              </w:rPr>
              <w:t xml:space="preserve"> дальнейшем тестовое поле окрашивается в коричневый </w:t>
            </w:r>
            <w:proofErr w:type="gramStart"/>
            <w:r w:rsidRPr="009A3970">
              <w:rPr>
                <w:lang w:val="ru-RU"/>
              </w:rPr>
              <w:t>цвет ,</w:t>
            </w:r>
            <w:proofErr w:type="gramEnd"/>
            <w:r w:rsidRPr="009A3970">
              <w:rPr>
                <w:lang w:val="ru-RU"/>
              </w:rPr>
              <w:t xml:space="preserve"> в следствие чего становится невозможным определить наличие или отсутствие линии.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DA3918" w:rsidP="009A3970">
            <w:pPr>
              <w:jc w:val="right"/>
            </w:pPr>
            <w:r>
              <w:rPr>
                <w:lang w:val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68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>
              <w:t>18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Набор контрольных растворов белков мочи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Набор предназначен для контроля правильности и</w:t>
            </w:r>
            <w:r w:rsidRPr="00E66E6A">
              <w:t> </w:t>
            </w:r>
            <w:proofErr w:type="spellStart"/>
            <w:r w:rsidRPr="009A3970">
              <w:rPr>
                <w:lang w:val="ru-RU"/>
              </w:rPr>
              <w:t>воспроизводимости</w:t>
            </w:r>
            <w:proofErr w:type="spellEnd"/>
            <w:r w:rsidRPr="009A3970">
              <w:rPr>
                <w:lang w:val="ru-RU"/>
              </w:rPr>
              <w:t xml:space="preserve"> результатов определения в</w:t>
            </w:r>
            <w:r w:rsidRPr="00E66E6A">
              <w:t> </w:t>
            </w:r>
            <w:r w:rsidRPr="009A3970">
              <w:rPr>
                <w:lang w:val="ru-RU"/>
              </w:rPr>
              <w:t xml:space="preserve">моче: белков, </w:t>
            </w:r>
            <w:proofErr w:type="gramStart"/>
            <w:r w:rsidRPr="009A3970">
              <w:rPr>
                <w:lang w:val="ru-RU"/>
              </w:rPr>
              <w:t>глюкозы,  рН</w:t>
            </w:r>
            <w:proofErr w:type="gramEnd"/>
            <w:r w:rsidRPr="009A3970">
              <w:rPr>
                <w:lang w:val="ru-RU"/>
              </w:rPr>
              <w:t>.  Набор содержит не менее 4 флаконов контрольных растворов с</w:t>
            </w:r>
            <w:r w:rsidRPr="00E66E6A">
              <w:t> </w:t>
            </w:r>
            <w:r w:rsidRPr="009A3970">
              <w:rPr>
                <w:lang w:val="ru-RU"/>
              </w:rPr>
              <w:t>разными концентрациями белка и</w:t>
            </w:r>
            <w:r w:rsidRPr="00E66E6A">
              <w:t> </w:t>
            </w:r>
            <w:r w:rsidRPr="009A3970">
              <w:rPr>
                <w:lang w:val="ru-RU"/>
              </w:rPr>
              <w:t>глюкозы. Контрольные растворы расфасованы в</w:t>
            </w:r>
            <w:r w:rsidRPr="00E66E6A">
              <w:t> </w:t>
            </w:r>
            <w:r w:rsidRPr="009A3970">
              <w:rPr>
                <w:lang w:val="ru-RU"/>
              </w:rPr>
              <w:t xml:space="preserve">полипропиленовые флаконы по не </w:t>
            </w:r>
            <w:proofErr w:type="gramStart"/>
            <w:r w:rsidRPr="009A3970">
              <w:rPr>
                <w:lang w:val="ru-RU"/>
              </w:rPr>
              <w:t xml:space="preserve">менее </w:t>
            </w:r>
            <w:r w:rsidRPr="00E66E6A">
              <w:t> </w:t>
            </w:r>
            <w:r w:rsidRPr="009A3970">
              <w:rPr>
                <w:lang w:val="ru-RU"/>
              </w:rPr>
              <w:t>2</w:t>
            </w:r>
            <w:proofErr w:type="gramEnd"/>
            <w:r w:rsidRPr="009A3970">
              <w:rPr>
                <w:lang w:val="ru-RU"/>
              </w:rPr>
              <w:t>,0 мл.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4F3BD0" w:rsidRDefault="004F3BD0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24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4F3BD0" w:rsidRDefault="004F3BD0" w:rsidP="009A3970">
            <w:pPr>
              <w:jc w:val="center"/>
              <w:rPr>
                <w:lang w:val="ru-RU"/>
              </w:rPr>
            </w:pPr>
            <w:r w:rsidRPr="004F3BD0">
              <w:rPr>
                <w:highlight w:val="yellow"/>
              </w:rPr>
              <w:t>19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201692" w:rsidP="009A3970">
            <w:pPr>
              <w:rPr>
                <w:lang w:val="ru-RU"/>
              </w:rPr>
            </w:pPr>
            <w:r w:rsidRPr="00201692">
              <w:rPr>
                <w:lang w:val="ru-RU"/>
              </w:rPr>
              <w:t xml:space="preserve">Тест- полоски для одноэтапного определения факта употребления наркотических и </w:t>
            </w:r>
            <w:proofErr w:type="spellStart"/>
            <w:r w:rsidRPr="00201692">
              <w:rPr>
                <w:lang w:val="ru-RU"/>
              </w:rPr>
              <w:t>психоактивных</w:t>
            </w:r>
            <w:proofErr w:type="spellEnd"/>
            <w:r w:rsidRPr="00201692">
              <w:rPr>
                <w:lang w:val="ru-RU"/>
              </w:rPr>
              <w:t xml:space="preserve"> веществ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01692" w:rsidRPr="00201692" w:rsidRDefault="00201692" w:rsidP="00201692">
            <w:pPr>
              <w:rPr>
                <w:lang w:val="ru-RU"/>
              </w:rPr>
            </w:pPr>
            <w:proofErr w:type="spellStart"/>
            <w:r w:rsidRPr="00201692">
              <w:rPr>
                <w:lang w:val="ru-RU"/>
              </w:rPr>
              <w:t>Мультитест</w:t>
            </w:r>
            <w:proofErr w:type="spellEnd"/>
            <w:r w:rsidRPr="00201692">
              <w:rPr>
                <w:lang w:val="ru-RU"/>
              </w:rPr>
              <w:t xml:space="preserve"> на выявление 12-ти видов наркотических соединений в моче (Барбитураты, Морфин (героин), Кокаин, </w:t>
            </w:r>
            <w:proofErr w:type="spellStart"/>
            <w:r w:rsidRPr="00201692">
              <w:rPr>
                <w:lang w:val="ru-RU"/>
              </w:rPr>
              <w:t>Амфетамин</w:t>
            </w:r>
            <w:proofErr w:type="spellEnd"/>
            <w:r w:rsidRPr="00201692">
              <w:rPr>
                <w:lang w:val="ru-RU"/>
              </w:rPr>
              <w:t xml:space="preserve">, </w:t>
            </w:r>
            <w:proofErr w:type="spellStart"/>
            <w:r w:rsidRPr="00201692">
              <w:rPr>
                <w:lang w:val="ru-RU"/>
              </w:rPr>
              <w:t>Метамфетамин</w:t>
            </w:r>
            <w:proofErr w:type="spellEnd"/>
            <w:r w:rsidRPr="00201692">
              <w:rPr>
                <w:lang w:val="ru-RU"/>
              </w:rPr>
              <w:t xml:space="preserve">, </w:t>
            </w:r>
            <w:proofErr w:type="spellStart"/>
            <w:r w:rsidRPr="00201692">
              <w:rPr>
                <w:lang w:val="ru-RU"/>
              </w:rPr>
              <w:t>Фенциклидин</w:t>
            </w:r>
            <w:proofErr w:type="spellEnd"/>
            <w:r w:rsidRPr="00201692">
              <w:rPr>
                <w:lang w:val="ru-RU"/>
              </w:rPr>
              <w:t xml:space="preserve">, Марихуана, </w:t>
            </w:r>
            <w:proofErr w:type="spellStart"/>
            <w:proofErr w:type="gramStart"/>
            <w:r w:rsidRPr="00201692">
              <w:rPr>
                <w:lang w:val="ru-RU"/>
              </w:rPr>
              <w:t>Метадон</w:t>
            </w:r>
            <w:proofErr w:type="spellEnd"/>
            <w:r w:rsidRPr="00201692">
              <w:rPr>
                <w:lang w:val="ru-RU"/>
              </w:rPr>
              <w:t xml:space="preserve">,  </w:t>
            </w:r>
            <w:proofErr w:type="spellStart"/>
            <w:r w:rsidRPr="00201692">
              <w:rPr>
                <w:lang w:val="ru-RU"/>
              </w:rPr>
              <w:t>Бензодиазепины</w:t>
            </w:r>
            <w:proofErr w:type="spellEnd"/>
            <w:proofErr w:type="gramEnd"/>
            <w:r w:rsidRPr="00201692">
              <w:rPr>
                <w:lang w:val="ru-RU"/>
              </w:rPr>
              <w:t>,  МДМА (</w:t>
            </w:r>
            <w:proofErr w:type="spellStart"/>
            <w:r w:rsidRPr="00201692">
              <w:rPr>
                <w:lang w:val="ru-RU"/>
              </w:rPr>
              <w:t>Экстази</w:t>
            </w:r>
            <w:proofErr w:type="spellEnd"/>
            <w:r w:rsidRPr="00201692">
              <w:rPr>
                <w:lang w:val="ru-RU"/>
              </w:rPr>
              <w:t xml:space="preserve">),  ТАД, </w:t>
            </w:r>
            <w:proofErr w:type="spellStart"/>
            <w:r w:rsidRPr="00201692">
              <w:rPr>
                <w:lang w:val="ru-RU"/>
              </w:rPr>
              <w:t>Спайсы</w:t>
            </w:r>
            <w:proofErr w:type="spellEnd"/>
            <w:r w:rsidRPr="00201692">
              <w:rPr>
                <w:lang w:val="ru-RU"/>
              </w:rPr>
              <w:t xml:space="preserve">) </w:t>
            </w:r>
          </w:p>
          <w:p w:rsidR="00201692" w:rsidRPr="00201692" w:rsidRDefault="00201692" w:rsidP="00201692">
            <w:pPr>
              <w:rPr>
                <w:lang w:val="ru-RU"/>
              </w:rPr>
            </w:pPr>
            <w:proofErr w:type="spellStart"/>
            <w:proofErr w:type="gramStart"/>
            <w:r w:rsidRPr="00201692">
              <w:rPr>
                <w:lang w:val="ru-RU"/>
              </w:rPr>
              <w:t>Педназначен</w:t>
            </w:r>
            <w:proofErr w:type="spellEnd"/>
            <w:r w:rsidRPr="00201692">
              <w:rPr>
                <w:lang w:val="ru-RU"/>
              </w:rPr>
              <w:t xml:space="preserve">  для</w:t>
            </w:r>
            <w:proofErr w:type="gramEnd"/>
            <w:r w:rsidRPr="00201692">
              <w:rPr>
                <w:lang w:val="ru-RU"/>
              </w:rPr>
              <w:t xml:space="preserve"> вертикального погружения в емкость с анализируемым образцом, упакован в индивидуальную вакуумную упаковку из фольги алюминиевой с осушителем.</w:t>
            </w:r>
          </w:p>
          <w:p w:rsidR="009A3970" w:rsidRPr="00F51024" w:rsidRDefault="00F51024" w:rsidP="0020169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201692" w:rsidRPr="00201692">
              <w:rPr>
                <w:lang w:val="ru-RU"/>
              </w:rPr>
              <w:t xml:space="preserve">олоски для одноэтапного определения факта употребления наркотических и </w:t>
            </w:r>
            <w:proofErr w:type="spellStart"/>
            <w:r w:rsidR="00201692" w:rsidRPr="00201692">
              <w:rPr>
                <w:lang w:val="ru-RU"/>
              </w:rPr>
              <w:t>психоактивных</w:t>
            </w:r>
            <w:proofErr w:type="spellEnd"/>
            <w:r w:rsidRPr="00F5102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веществ. </w:t>
            </w:r>
          </w:p>
          <w:p w:rsidR="00201692" w:rsidRPr="009A3970" w:rsidRDefault="00201692" w:rsidP="00201692">
            <w:pPr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4F3BD0" w:rsidRDefault="00201692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9A3970" w:rsidRPr="00F51024" w:rsidTr="00083633">
        <w:trPr>
          <w:trHeight w:val="2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4F3BD0" w:rsidP="009A3970">
            <w:pPr>
              <w:jc w:val="center"/>
            </w:pPr>
            <w:r w:rsidRPr="004F3BD0">
              <w:rPr>
                <w:highlight w:val="yellow"/>
              </w:rPr>
              <w:t>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201692" w:rsidP="009A3970">
            <w:pPr>
              <w:rPr>
                <w:lang w:val="ru-RU"/>
              </w:rPr>
            </w:pPr>
            <w:r w:rsidRPr="00201692">
              <w:rPr>
                <w:lang w:val="ru-RU"/>
              </w:rPr>
              <w:t xml:space="preserve">Тест- полоски для одноэтапного определения факта употребления наркотических и </w:t>
            </w:r>
            <w:proofErr w:type="spellStart"/>
            <w:r w:rsidRPr="00201692">
              <w:rPr>
                <w:lang w:val="ru-RU"/>
              </w:rPr>
              <w:t>психоактивных</w:t>
            </w:r>
            <w:proofErr w:type="spellEnd"/>
            <w:r w:rsidRPr="00201692">
              <w:rPr>
                <w:lang w:val="ru-RU"/>
              </w:rPr>
              <w:t xml:space="preserve"> веществ.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01692" w:rsidRPr="00201692" w:rsidRDefault="00201692" w:rsidP="00201692">
            <w:pPr>
              <w:rPr>
                <w:lang w:val="ru-RU"/>
              </w:rPr>
            </w:pPr>
            <w:r w:rsidRPr="00201692">
              <w:rPr>
                <w:lang w:val="ru-RU"/>
              </w:rPr>
              <w:t xml:space="preserve">Тест на выявление синтетических </w:t>
            </w:r>
            <w:proofErr w:type="spellStart"/>
            <w:r w:rsidRPr="00201692">
              <w:rPr>
                <w:lang w:val="ru-RU"/>
              </w:rPr>
              <w:t>каннабиноидов</w:t>
            </w:r>
            <w:proofErr w:type="spellEnd"/>
            <w:r w:rsidRPr="00201692">
              <w:rPr>
                <w:lang w:val="ru-RU"/>
              </w:rPr>
              <w:t xml:space="preserve"> (</w:t>
            </w:r>
            <w:proofErr w:type="spellStart"/>
            <w:r w:rsidRPr="00201692">
              <w:rPr>
                <w:lang w:val="ru-RU"/>
              </w:rPr>
              <w:t>спайсов</w:t>
            </w:r>
            <w:proofErr w:type="spellEnd"/>
            <w:r w:rsidRPr="00201692">
              <w:rPr>
                <w:lang w:val="ru-RU"/>
              </w:rPr>
              <w:t>) в моче.</w:t>
            </w:r>
          </w:p>
          <w:p w:rsidR="00201692" w:rsidRPr="008D40C9" w:rsidRDefault="00201692" w:rsidP="00201692">
            <w:pPr>
              <w:rPr>
                <w:lang w:val="ru-RU"/>
              </w:rPr>
            </w:pPr>
            <w:r w:rsidRPr="008D40C9">
              <w:rPr>
                <w:lang w:val="ru-RU"/>
              </w:rPr>
              <w:t xml:space="preserve">Наименование: спайс. Чувствительность </w:t>
            </w:r>
            <w:r w:rsidR="00F51024">
              <w:rPr>
                <w:lang w:val="ru-RU"/>
              </w:rPr>
              <w:t>н</w:t>
            </w:r>
            <w:r w:rsidR="00F51024" w:rsidRPr="008D40C9">
              <w:rPr>
                <w:lang w:val="ru-RU"/>
              </w:rPr>
              <w:t>е менее 30</w:t>
            </w:r>
          </w:p>
          <w:p w:rsidR="00F51024" w:rsidRPr="00201692" w:rsidRDefault="00201692" w:rsidP="00F51024">
            <w:pPr>
              <w:rPr>
                <w:lang w:val="ru-RU"/>
              </w:rPr>
            </w:pPr>
            <w:proofErr w:type="spellStart"/>
            <w:r w:rsidRPr="008D40C9">
              <w:rPr>
                <w:lang w:val="ru-RU"/>
              </w:rPr>
              <w:t>нг</w:t>
            </w:r>
            <w:proofErr w:type="spellEnd"/>
            <w:r w:rsidRPr="008D40C9">
              <w:rPr>
                <w:lang w:val="ru-RU"/>
              </w:rPr>
              <w:t>/мл</w:t>
            </w:r>
            <w:r w:rsidR="00F51024">
              <w:rPr>
                <w:lang w:val="ru-RU"/>
              </w:rPr>
              <w:t xml:space="preserve">. </w:t>
            </w:r>
            <w:proofErr w:type="spellStart"/>
            <w:proofErr w:type="gramStart"/>
            <w:r w:rsidR="00F51024" w:rsidRPr="00201692">
              <w:rPr>
                <w:lang w:val="ru-RU"/>
              </w:rPr>
              <w:t>Педназначен</w:t>
            </w:r>
            <w:proofErr w:type="spellEnd"/>
            <w:r w:rsidR="00F51024" w:rsidRPr="00201692">
              <w:rPr>
                <w:lang w:val="ru-RU"/>
              </w:rPr>
              <w:t xml:space="preserve">  для</w:t>
            </w:r>
            <w:proofErr w:type="gramEnd"/>
            <w:r w:rsidR="00F51024" w:rsidRPr="00201692">
              <w:rPr>
                <w:lang w:val="ru-RU"/>
              </w:rPr>
              <w:t xml:space="preserve"> вертикального погружения в емкость с анализируемым образцом, упакован в индивидуальную вакуумную упаковку из фольги алюминиевой с осушителем.</w:t>
            </w:r>
          </w:p>
          <w:p w:rsidR="009A3970" w:rsidRPr="008D40C9" w:rsidRDefault="00F51024" w:rsidP="00F51024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201692">
              <w:rPr>
                <w:lang w:val="ru-RU"/>
              </w:rPr>
              <w:t xml:space="preserve">олоски для одноэтапного определения </w:t>
            </w:r>
            <w:r>
              <w:rPr>
                <w:lang w:val="ru-RU"/>
              </w:rPr>
              <w:t xml:space="preserve">факта употребления </w:t>
            </w:r>
            <w:r w:rsidRPr="00201692">
              <w:rPr>
                <w:lang w:val="ru-RU"/>
              </w:rPr>
              <w:t xml:space="preserve">синтетических </w:t>
            </w:r>
            <w:proofErr w:type="spellStart"/>
            <w:r w:rsidRPr="00201692">
              <w:rPr>
                <w:lang w:val="ru-RU"/>
              </w:rPr>
              <w:t>каннабиноидов</w:t>
            </w:r>
            <w:proofErr w:type="spellEnd"/>
            <w:r w:rsidRPr="00201692">
              <w:rPr>
                <w:lang w:val="ru-RU"/>
              </w:rPr>
              <w:t xml:space="preserve"> (</w:t>
            </w:r>
            <w:proofErr w:type="spellStart"/>
            <w:r w:rsidRPr="00201692">
              <w:rPr>
                <w:lang w:val="ru-RU"/>
              </w:rPr>
              <w:t>спайсов</w:t>
            </w:r>
            <w:proofErr w:type="spellEnd"/>
            <w:r>
              <w:rPr>
                <w:lang w:val="ru-RU"/>
              </w:rPr>
              <w:t xml:space="preserve">).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201692" w:rsidRDefault="00201692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F51024" w:rsidRDefault="009A3970" w:rsidP="009A3970">
            <w:pPr>
              <w:jc w:val="center"/>
              <w:rPr>
                <w:lang w:val="ru-RU"/>
              </w:rPr>
            </w:pPr>
            <w:proofErr w:type="spellStart"/>
            <w:r w:rsidRPr="00F51024">
              <w:rPr>
                <w:lang w:val="ru-RU"/>
              </w:rPr>
              <w:t>шт</w:t>
            </w:r>
            <w:proofErr w:type="spellEnd"/>
          </w:p>
        </w:tc>
      </w:tr>
      <w:tr w:rsidR="00791942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2" w:rsidRPr="00791942" w:rsidRDefault="00791942" w:rsidP="009A3970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21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91942" w:rsidRPr="00F51024" w:rsidRDefault="00791942" w:rsidP="009A3970">
            <w:pPr>
              <w:rPr>
                <w:lang w:val="ru-RU"/>
              </w:rPr>
            </w:pPr>
            <w:r w:rsidRPr="00791942">
              <w:rPr>
                <w:lang w:val="ru-RU"/>
              </w:rPr>
              <w:t>Тест-полоски для мочи</w:t>
            </w:r>
            <w:r w:rsidR="00F51024">
              <w:rPr>
                <w:lang w:val="ru-RU"/>
              </w:rPr>
              <w:t xml:space="preserve"> </w:t>
            </w:r>
            <w:r w:rsidR="00F51024" w:rsidRPr="00F51024">
              <w:rPr>
                <w:lang w:val="ru-RU"/>
              </w:rPr>
              <w:t>«</w:t>
            </w:r>
            <w:proofErr w:type="spellStart"/>
            <w:r w:rsidR="00F51024">
              <w:t>Combina</w:t>
            </w:r>
            <w:proofErr w:type="spellEnd"/>
            <w:r w:rsidR="00F51024" w:rsidRPr="00F51024">
              <w:rPr>
                <w:lang w:val="ru-RU"/>
              </w:rPr>
              <w:t xml:space="preserve"> 13»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91942" w:rsidRPr="00201692" w:rsidRDefault="008D40C9" w:rsidP="008D40C9">
            <w:pPr>
              <w:rPr>
                <w:lang w:val="ru-RU"/>
              </w:rPr>
            </w:pPr>
            <w:r w:rsidRPr="008D40C9">
              <w:rPr>
                <w:lang w:val="ru-RU"/>
              </w:rPr>
              <w:t xml:space="preserve">Тест основан на принципе ионного обмена между электролитом тестовой области и ионами, растворенными в </w:t>
            </w:r>
            <w:r w:rsidRPr="008D40C9">
              <w:rPr>
                <w:lang w:val="ru-RU"/>
              </w:rPr>
              <w:lastRenderedPageBreak/>
              <w:t xml:space="preserve">моче (сухая химия). Время определения не более 1 минуты. Определяемые </w:t>
            </w:r>
            <w:proofErr w:type="gramStart"/>
            <w:r w:rsidRPr="008D40C9">
              <w:rPr>
                <w:lang w:val="ru-RU"/>
              </w:rPr>
              <w:t>параметры:  билирубин</w:t>
            </w:r>
            <w:proofErr w:type="gramEnd"/>
            <w:r w:rsidRPr="008D40C9">
              <w:rPr>
                <w:lang w:val="ru-RU"/>
              </w:rPr>
              <w:t xml:space="preserve">, </w:t>
            </w:r>
            <w:proofErr w:type="spellStart"/>
            <w:r w:rsidRPr="008D40C9">
              <w:rPr>
                <w:lang w:val="ru-RU"/>
              </w:rPr>
              <w:t>уробилиноген</w:t>
            </w:r>
            <w:proofErr w:type="spellEnd"/>
            <w:r w:rsidRPr="008D40C9">
              <w:rPr>
                <w:lang w:val="ru-RU"/>
              </w:rPr>
              <w:t xml:space="preserve">, кетоны, глюкоза, белок, кровь (эритроциты/гемоглобин), рН, нитриты, лейкоциты, удельный вес/плотность, аскорбиновая кислота, </w:t>
            </w:r>
            <w:proofErr w:type="spellStart"/>
            <w:r w:rsidRPr="008D40C9">
              <w:rPr>
                <w:lang w:val="ru-RU"/>
              </w:rPr>
              <w:t>креатинин</w:t>
            </w:r>
            <w:proofErr w:type="spellEnd"/>
            <w:r w:rsidRPr="008D40C9">
              <w:rPr>
                <w:lang w:val="ru-RU"/>
              </w:rPr>
              <w:t xml:space="preserve">, </w:t>
            </w:r>
            <w:proofErr w:type="spellStart"/>
            <w:r w:rsidRPr="008D40C9">
              <w:rPr>
                <w:lang w:val="ru-RU"/>
              </w:rPr>
              <w:t>микроальбумин</w:t>
            </w:r>
            <w:proofErr w:type="spellEnd"/>
            <w:r w:rsidRPr="008D40C9">
              <w:rPr>
                <w:lang w:val="ru-RU"/>
              </w:rPr>
              <w:t>. В упаковке не менее 50 тестов</w:t>
            </w:r>
            <w:r w:rsidR="00F51024">
              <w:rPr>
                <w:lang w:val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2" w:rsidRDefault="008D40C9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2" w:rsidRPr="008D40C9" w:rsidRDefault="008D40C9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9A3970" w:rsidRPr="00820D7B" w:rsidTr="00083633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03ACF" w:rsidP="009A3970">
            <w:pPr>
              <w:jc w:val="center"/>
            </w:pPr>
            <w:r>
              <w:t>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Тест-полоски для измерения уровня глюкозы в крови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8D40C9" w:rsidRDefault="00F51024" w:rsidP="00F51024">
            <w:pPr>
              <w:rPr>
                <w:lang w:val="ru-RU"/>
              </w:rPr>
            </w:pPr>
            <w:r>
              <w:rPr>
                <w:lang w:val="ru-RU"/>
              </w:rPr>
              <w:t xml:space="preserve"> Для анализаторов глюкозы </w:t>
            </w:r>
            <w:proofErr w:type="spellStart"/>
            <w:r w:rsidR="008D40C9" w:rsidRPr="008D40C9">
              <w:t>MultiCare</w:t>
            </w:r>
            <w:proofErr w:type="spellEnd"/>
            <w:r w:rsidR="008D40C9" w:rsidRPr="008D40C9">
              <w:rPr>
                <w:lang w:val="ru-RU"/>
              </w:rPr>
              <w:t>-</w:t>
            </w:r>
            <w:r w:rsidR="008D40C9" w:rsidRPr="008D40C9">
              <w:t>in</w:t>
            </w:r>
            <w:r>
              <w:rPr>
                <w:lang w:val="ru-RU"/>
              </w:rPr>
              <w:t xml:space="preserve"> </w:t>
            </w:r>
            <w:r w:rsidR="008D40C9" w:rsidRPr="008D40C9">
              <w:rPr>
                <w:lang w:val="ru-RU"/>
              </w:rPr>
              <w:t xml:space="preserve">Используемый образец свежая цельная капиллярная кровь. Минимальный объем: 0,9 </w:t>
            </w:r>
            <w:proofErr w:type="spellStart"/>
            <w:r w:rsidR="008D40C9" w:rsidRPr="008D40C9">
              <w:rPr>
                <w:lang w:val="ru-RU"/>
              </w:rPr>
              <w:t>мкл</w:t>
            </w:r>
            <w:proofErr w:type="spellEnd"/>
            <w:r w:rsidR="008D40C9" w:rsidRPr="008D40C9">
              <w:rPr>
                <w:lang w:val="ru-RU"/>
              </w:rPr>
              <w:t>. Диапазон измерений 10-600 мг/</w:t>
            </w:r>
            <w:proofErr w:type="spellStart"/>
            <w:r w:rsidR="008D40C9" w:rsidRPr="008D40C9">
              <w:rPr>
                <w:lang w:val="ru-RU"/>
              </w:rPr>
              <w:t>дл</w:t>
            </w:r>
            <w:proofErr w:type="spellEnd"/>
            <w:r w:rsidR="008D40C9" w:rsidRPr="008D40C9">
              <w:rPr>
                <w:lang w:val="ru-RU"/>
              </w:rPr>
              <w:t xml:space="preserve"> (0,6-33,3 </w:t>
            </w:r>
            <w:proofErr w:type="spellStart"/>
            <w:r w:rsidR="008D40C9" w:rsidRPr="008D40C9">
              <w:rPr>
                <w:lang w:val="ru-RU"/>
              </w:rPr>
              <w:t>ммоль</w:t>
            </w:r>
            <w:proofErr w:type="spellEnd"/>
            <w:r w:rsidR="008D40C9" w:rsidRPr="008D40C9">
              <w:rPr>
                <w:lang w:val="ru-RU"/>
              </w:rPr>
              <w:t>/л). Среднее время для показаний не более 5 секунд Условия хранения от 5 до30 °</w:t>
            </w:r>
            <w:r w:rsidR="008D40C9" w:rsidRPr="008D40C9">
              <w:t>C</w:t>
            </w:r>
            <w:r w:rsidR="008D40C9" w:rsidRPr="008D40C9">
              <w:rPr>
                <w:lang w:val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4F3BD0" w:rsidRDefault="004F3BD0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022AB" w:rsidRPr="009022AB" w:rsidTr="00083633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AB" w:rsidRPr="00903ACF" w:rsidRDefault="00903ACF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9022AB" w:rsidRPr="009A3970" w:rsidRDefault="009022AB" w:rsidP="009A3970">
            <w:pPr>
              <w:rPr>
                <w:lang w:val="ru-RU"/>
              </w:rPr>
            </w:pPr>
            <w:r w:rsidRPr="009022AB">
              <w:rPr>
                <w:lang w:val="ru-RU"/>
              </w:rPr>
              <w:t>Тест-поло</w:t>
            </w:r>
            <w:r>
              <w:rPr>
                <w:lang w:val="ru-RU"/>
              </w:rPr>
              <w:t>ски для измерения уровня холестерина</w:t>
            </w:r>
            <w:r w:rsidRPr="009022AB">
              <w:rPr>
                <w:lang w:val="ru-RU"/>
              </w:rPr>
              <w:t xml:space="preserve"> в крови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9022AB" w:rsidRPr="009A3970" w:rsidRDefault="00F51024" w:rsidP="00F51024">
            <w:pPr>
              <w:rPr>
                <w:lang w:val="ru-RU"/>
              </w:rPr>
            </w:pPr>
            <w:r>
              <w:rPr>
                <w:lang w:val="ru-RU"/>
              </w:rPr>
              <w:t xml:space="preserve">Для анализаторов </w:t>
            </w:r>
            <w:proofErr w:type="gramStart"/>
            <w:r>
              <w:rPr>
                <w:lang w:val="ru-RU"/>
              </w:rPr>
              <w:t xml:space="preserve">глюкозы  </w:t>
            </w:r>
            <w:proofErr w:type="spellStart"/>
            <w:r w:rsidR="008D40C9" w:rsidRPr="008D40C9">
              <w:rPr>
                <w:lang w:val="ru-RU"/>
              </w:rPr>
              <w:t>MultiCare</w:t>
            </w:r>
            <w:proofErr w:type="gramEnd"/>
            <w:r w:rsidR="008D40C9" w:rsidRPr="008D40C9">
              <w:rPr>
                <w:lang w:val="ru-RU"/>
              </w:rPr>
              <w:t>-in</w:t>
            </w:r>
            <w:proofErr w:type="spellEnd"/>
            <w:r>
              <w:rPr>
                <w:lang w:val="ru-RU"/>
              </w:rPr>
              <w:t xml:space="preserve"> </w:t>
            </w:r>
            <w:r w:rsidR="008D40C9" w:rsidRPr="008D40C9">
              <w:rPr>
                <w:lang w:val="ru-RU"/>
              </w:rPr>
              <w:t>Используемый образец свежая цельная капиллярная кровь. Диапазон измерений 130-400 мг/</w:t>
            </w:r>
            <w:proofErr w:type="spellStart"/>
            <w:r w:rsidR="008D40C9" w:rsidRPr="008D40C9">
              <w:rPr>
                <w:lang w:val="ru-RU"/>
              </w:rPr>
              <w:t>дл</w:t>
            </w:r>
            <w:proofErr w:type="spellEnd"/>
            <w:r w:rsidR="008D40C9" w:rsidRPr="008D40C9">
              <w:rPr>
                <w:lang w:val="ru-RU"/>
              </w:rPr>
              <w:t xml:space="preserve"> (3,3-10,3 </w:t>
            </w:r>
            <w:proofErr w:type="spellStart"/>
            <w:r w:rsidR="008D40C9" w:rsidRPr="008D40C9">
              <w:rPr>
                <w:lang w:val="ru-RU"/>
              </w:rPr>
              <w:t>ммоль</w:t>
            </w:r>
            <w:proofErr w:type="spellEnd"/>
            <w:r w:rsidR="008D40C9" w:rsidRPr="008D40C9">
              <w:rPr>
                <w:lang w:val="ru-RU"/>
              </w:rPr>
              <w:t>/л). Среднее время для показаний не более 30 секунд. Условия хранения от 5 до 30 °C.  Упаковка не менее 25 штук.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AB" w:rsidRDefault="009022AB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AB" w:rsidRPr="009022AB" w:rsidRDefault="009022AB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9A3970" w:rsidRPr="001B4FAD" w:rsidTr="00083633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903ACF" w:rsidRDefault="00903ACF" w:rsidP="009A3970">
            <w:pPr>
              <w:jc w:val="center"/>
              <w:rPr>
                <w:lang w:val="ru-RU"/>
              </w:rPr>
            </w:pPr>
            <w:r>
              <w:t>24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Тест – полоски для анализа уровня кетоновых тел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Тест – полоски для анализа уровня кетоновых тел в моче. Время реакции составляет 60 секунд. В комплекте поставки: 50 визуальных тест-полосок в пластиковом тубусе.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4F3BD0">
              <w:rPr>
                <w:highlight w:val="yellow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03ACF" w:rsidP="009A3970">
            <w:pPr>
              <w:jc w:val="center"/>
            </w:pPr>
            <w:r>
              <w:t>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Тест-набор для </w:t>
            </w:r>
            <w:proofErr w:type="spellStart"/>
            <w:r w:rsidRPr="009A3970">
              <w:rPr>
                <w:lang w:val="ru-RU"/>
              </w:rPr>
              <w:t>иммунохроматографического</w:t>
            </w:r>
            <w:proofErr w:type="spellEnd"/>
            <w:r w:rsidRPr="009A3970">
              <w:rPr>
                <w:lang w:val="ru-RU"/>
              </w:rPr>
              <w:t xml:space="preserve"> определения скрытой крови в кале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 xml:space="preserve">Тест-набор </w:t>
            </w:r>
            <w:proofErr w:type="spellStart"/>
            <w:r w:rsidRPr="009A3970">
              <w:rPr>
                <w:lang w:val="ru-RU"/>
              </w:rPr>
              <w:t>иммунохроматографического</w:t>
            </w:r>
            <w:proofErr w:type="spellEnd"/>
            <w:r w:rsidRPr="009A3970">
              <w:rPr>
                <w:lang w:val="ru-RU"/>
              </w:rPr>
              <w:t xml:space="preserve"> одноэтапного качественного определения скрытой крови в кале. Состав набора: планшет индивидуальный, упакованный в индивидуальную вакуумную упаковку из алюминиевой фольги с осушителем, пипетка с контейнером для внесения образца, реагент для разведения образца фекалий. Характеристики набора: Чувствительность - 50 </w:t>
            </w:r>
            <w:proofErr w:type="spellStart"/>
            <w:r w:rsidRPr="009A3970">
              <w:rPr>
                <w:lang w:val="ru-RU"/>
              </w:rPr>
              <w:t>нг</w:t>
            </w:r>
            <w:proofErr w:type="spellEnd"/>
            <w:r w:rsidRPr="009A3970">
              <w:rPr>
                <w:lang w:val="ru-RU"/>
              </w:rPr>
              <w:t xml:space="preserve">/мл или 6 мкг в 1 грамме фекалий; Время проведения анализа - 5 минут; Один планшет предназначен для одного </w:t>
            </w:r>
            <w:proofErr w:type="gramStart"/>
            <w:r w:rsidRPr="009A3970">
              <w:rPr>
                <w:lang w:val="ru-RU"/>
              </w:rPr>
              <w:t>определения ;</w:t>
            </w:r>
            <w:proofErr w:type="gramEnd"/>
            <w:r w:rsidRPr="009A3970">
              <w:rPr>
                <w:lang w:val="ru-RU"/>
              </w:rPr>
              <w:t xml:space="preserve"> срок годности тест-набора - 24 месяца. </w:t>
            </w:r>
            <w:r w:rsidRPr="00E66E6A">
              <w:t xml:space="preserve">В </w:t>
            </w:r>
            <w:proofErr w:type="spellStart"/>
            <w:r w:rsidRPr="00E66E6A">
              <w:t>упаковке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не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менее</w:t>
            </w:r>
            <w:proofErr w:type="spellEnd"/>
            <w:r w:rsidRPr="00E66E6A">
              <w:t xml:space="preserve"> 25 </w:t>
            </w:r>
            <w:proofErr w:type="spellStart"/>
            <w:r w:rsidRPr="00E66E6A">
              <w:t>штук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9022AB" w:rsidRDefault="009022AB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29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03ACF" w:rsidP="009A3970">
            <w:pPr>
              <w:jc w:val="center"/>
            </w:pPr>
            <w:r>
              <w:t>26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Тест-полоски для определения уровня глюкозы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>Тест -полоски для количественного определения уровня глюкозы в свежей капиллярной, артериальной, крови или в неонатологии, а</w:t>
            </w:r>
            <w:r w:rsidRPr="009A3970">
              <w:rPr>
                <w:lang w:val="ru-RU"/>
              </w:rPr>
              <w:br/>
              <w:t xml:space="preserve">также </w:t>
            </w:r>
            <w:proofErr w:type="spellStart"/>
            <w:r w:rsidRPr="009A3970">
              <w:rPr>
                <w:lang w:val="ru-RU"/>
              </w:rPr>
              <w:t>ввенозной</w:t>
            </w:r>
            <w:proofErr w:type="spellEnd"/>
            <w:r w:rsidRPr="009A3970">
              <w:rPr>
                <w:lang w:val="ru-RU"/>
              </w:rPr>
              <w:t xml:space="preserve"> крови, обработанной антикоагулянтами, </w:t>
            </w:r>
            <w:r w:rsidRPr="009A3970">
              <w:rPr>
                <w:lang w:val="ru-RU"/>
              </w:rPr>
              <w:br/>
              <w:t>например, литий-гепарином или ЭДТА. Для использования</w:t>
            </w:r>
            <w:r w:rsidRPr="009A3970">
              <w:rPr>
                <w:lang w:val="ru-RU"/>
              </w:rPr>
              <w:br/>
              <w:t xml:space="preserve">только с прибором </w:t>
            </w:r>
            <w:proofErr w:type="spellStart"/>
            <w:r w:rsidRPr="009A3970">
              <w:rPr>
                <w:lang w:val="ru-RU"/>
              </w:rPr>
              <w:t>Акку</w:t>
            </w:r>
            <w:proofErr w:type="spellEnd"/>
            <w:r w:rsidRPr="009A3970">
              <w:rPr>
                <w:lang w:val="ru-RU"/>
              </w:rPr>
              <w:t xml:space="preserve">-Чек </w:t>
            </w:r>
            <w:proofErr w:type="spellStart"/>
            <w:r w:rsidRPr="009A3970">
              <w:rPr>
                <w:lang w:val="ru-RU"/>
              </w:rPr>
              <w:t>Перформа</w:t>
            </w:r>
            <w:proofErr w:type="spellEnd"/>
            <w:r w:rsidRPr="009A3970">
              <w:rPr>
                <w:lang w:val="ru-RU"/>
              </w:rPr>
              <w:t xml:space="preserve">. Диапазон измерений 0,6-33,3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 xml:space="preserve">/л. </w:t>
            </w:r>
            <w:proofErr w:type="spellStart"/>
            <w:r w:rsidRPr="009A3970">
              <w:rPr>
                <w:lang w:val="ru-RU"/>
              </w:rPr>
              <w:t>Биосенсорный</w:t>
            </w:r>
            <w:proofErr w:type="spellEnd"/>
            <w:r w:rsidRPr="009A3970">
              <w:rPr>
                <w:lang w:val="ru-RU"/>
              </w:rPr>
              <w:t xml:space="preserve"> электрохимический метод. Не менее 6 золотых электродов, которые, взаимодействуя с остальной частью системы, выполняют многосторонние проверки точности. Тест-полоски содержат </w:t>
            </w:r>
            <w:proofErr w:type="spellStart"/>
            <w:r w:rsidRPr="009A3970">
              <w:rPr>
                <w:lang w:val="ru-RU"/>
              </w:rPr>
              <w:t>глюкозодегидрогеназу</w:t>
            </w:r>
            <w:proofErr w:type="spellEnd"/>
            <w:r w:rsidRPr="009A3970">
              <w:rPr>
                <w:lang w:val="ru-RU"/>
              </w:rPr>
              <w:t xml:space="preserve"> – фермент, который препятствует тому, чтобы кислород повлиял на результат </w:t>
            </w:r>
            <w:proofErr w:type="spellStart"/>
            <w:r w:rsidRPr="009A3970">
              <w:rPr>
                <w:lang w:val="ru-RU"/>
              </w:rPr>
              <w:t>анализа.После</w:t>
            </w:r>
            <w:proofErr w:type="spellEnd"/>
            <w:r w:rsidRPr="009A3970">
              <w:rPr>
                <w:lang w:val="ru-RU"/>
              </w:rPr>
              <w:t xml:space="preserve"> вскрытия тубуса тест-полоски можно использовать в течение всего срока годности, указанного на упаковке. </w:t>
            </w:r>
            <w:r w:rsidRPr="00E66E6A">
              <w:t xml:space="preserve">В </w:t>
            </w:r>
            <w:proofErr w:type="spellStart"/>
            <w:r w:rsidRPr="00E66E6A">
              <w:t>одном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тубусе</w:t>
            </w:r>
            <w:proofErr w:type="spellEnd"/>
            <w:r w:rsidRPr="00E66E6A">
              <w:t xml:space="preserve"> 50 </w:t>
            </w:r>
            <w:proofErr w:type="spellStart"/>
            <w:r w:rsidRPr="00E66E6A">
              <w:t>тест-полосок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03ACF" w:rsidP="009A3970">
            <w:pPr>
              <w:jc w:val="center"/>
            </w:pPr>
            <w:r>
              <w:t>27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Трехкомпонентный </w:t>
            </w:r>
            <w:proofErr w:type="spellStart"/>
            <w:r w:rsidRPr="009A3970">
              <w:rPr>
                <w:lang w:val="ru-RU"/>
              </w:rPr>
              <w:t>кардиотест</w:t>
            </w:r>
            <w:proofErr w:type="spellEnd"/>
            <w:r w:rsidRPr="009A3970">
              <w:rPr>
                <w:lang w:val="ru-RU"/>
              </w:rPr>
              <w:t xml:space="preserve"> «</w:t>
            </w:r>
            <w:proofErr w:type="spellStart"/>
            <w:r w:rsidRPr="009A3970">
              <w:rPr>
                <w:lang w:val="ru-RU"/>
              </w:rPr>
              <w:t>ИммунТех</w:t>
            </w:r>
            <w:proofErr w:type="spellEnd"/>
            <w:r w:rsidRPr="009A3970">
              <w:rPr>
                <w:lang w:val="ru-RU"/>
              </w:rPr>
              <w:t xml:space="preserve">» для быстрой диагностики инфаркта миокарда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B63D43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Назначение - Тест-система для качественного определения </w:t>
            </w:r>
            <w:proofErr w:type="spellStart"/>
            <w:r w:rsidRPr="009A3970">
              <w:rPr>
                <w:lang w:val="ru-RU"/>
              </w:rPr>
              <w:t>кардиотропонина</w:t>
            </w:r>
            <w:proofErr w:type="spellEnd"/>
            <w:r w:rsidRPr="009A3970">
              <w:rPr>
                <w:lang w:val="ru-RU"/>
              </w:rPr>
              <w:t xml:space="preserve"> </w:t>
            </w:r>
            <w:r w:rsidRPr="00E66E6A">
              <w:t>I</w:t>
            </w:r>
            <w:r w:rsidRPr="009A3970">
              <w:rPr>
                <w:lang w:val="ru-RU"/>
              </w:rPr>
              <w:t xml:space="preserve"> (с</w:t>
            </w:r>
            <w:proofErr w:type="spellStart"/>
            <w:r w:rsidRPr="00E66E6A">
              <w:t>TnI</w:t>
            </w:r>
            <w:proofErr w:type="spellEnd"/>
            <w:r w:rsidRPr="009A3970">
              <w:rPr>
                <w:lang w:val="ru-RU"/>
              </w:rPr>
              <w:t xml:space="preserve">), изофермента </w:t>
            </w:r>
            <w:r w:rsidRPr="00E66E6A">
              <w:t>MB</w:t>
            </w:r>
            <w:r w:rsidRPr="009A3970">
              <w:rPr>
                <w:lang w:val="ru-RU"/>
              </w:rPr>
              <w:t>-</w:t>
            </w:r>
            <w:proofErr w:type="spellStart"/>
            <w:r w:rsidRPr="009A3970">
              <w:rPr>
                <w:lang w:val="ru-RU"/>
              </w:rPr>
              <w:t>креатинкиназы</w:t>
            </w:r>
            <w:proofErr w:type="spellEnd"/>
            <w:r w:rsidRPr="009A3970">
              <w:rPr>
                <w:lang w:val="ru-RU"/>
              </w:rPr>
              <w:t xml:space="preserve"> (</w:t>
            </w:r>
            <w:r w:rsidRPr="00E66E6A">
              <w:t>CK</w:t>
            </w:r>
            <w:r w:rsidRPr="009A3970">
              <w:rPr>
                <w:lang w:val="ru-RU"/>
              </w:rPr>
              <w:t>-</w:t>
            </w:r>
            <w:r w:rsidRPr="00E66E6A">
              <w:t>MB</w:t>
            </w:r>
            <w:r w:rsidRPr="009A3970">
              <w:rPr>
                <w:lang w:val="ru-RU"/>
              </w:rPr>
              <w:t>) и миоглобина (</w:t>
            </w:r>
            <w:proofErr w:type="spellStart"/>
            <w:r w:rsidRPr="00E66E6A">
              <w:t>Myo</w:t>
            </w:r>
            <w:proofErr w:type="spellEnd"/>
            <w:r w:rsidRPr="009A3970">
              <w:rPr>
                <w:lang w:val="ru-RU"/>
              </w:rPr>
              <w:t xml:space="preserve">) в цельной капиллярной или венозной крови, а также в сыворотке или </w:t>
            </w:r>
            <w:proofErr w:type="spellStart"/>
            <w:r w:rsidRPr="009A3970">
              <w:rPr>
                <w:lang w:val="ru-RU"/>
              </w:rPr>
              <w:t>гепаринизированной</w:t>
            </w:r>
            <w:proofErr w:type="spellEnd"/>
            <w:r w:rsidRPr="009A3970">
              <w:rPr>
                <w:lang w:val="ru-RU"/>
              </w:rPr>
              <w:t>, цитратной или ЭДТА-стабилизированной плазме крови человека.</w:t>
            </w:r>
            <w:r w:rsidRPr="009A3970">
              <w:rPr>
                <w:lang w:val="ru-RU"/>
              </w:rPr>
              <w:br/>
              <w:t xml:space="preserve">Принцип измерения: </w:t>
            </w:r>
            <w:proofErr w:type="spellStart"/>
            <w:r w:rsidRPr="009A3970">
              <w:rPr>
                <w:lang w:val="ru-RU"/>
              </w:rPr>
              <w:t>Иммунохроматография</w:t>
            </w:r>
            <w:proofErr w:type="spellEnd"/>
            <w:r w:rsidRPr="009A3970">
              <w:rPr>
                <w:lang w:val="ru-RU"/>
              </w:rPr>
              <w:t xml:space="preserve">. </w:t>
            </w:r>
            <w:r w:rsidRPr="009A3970">
              <w:rPr>
                <w:lang w:val="ru-RU"/>
              </w:rPr>
              <w:br/>
              <w:t xml:space="preserve">Объем пробы – не более 100 </w:t>
            </w:r>
            <w:proofErr w:type="spellStart"/>
            <w:r w:rsidRPr="009A3970">
              <w:rPr>
                <w:lang w:val="ru-RU"/>
              </w:rPr>
              <w:t>мкл</w:t>
            </w:r>
            <w:proofErr w:type="spellEnd"/>
            <w:r w:rsidRPr="009A3970">
              <w:rPr>
                <w:lang w:val="ru-RU"/>
              </w:rPr>
              <w:t>.</w:t>
            </w:r>
            <w:r w:rsidRPr="009A3970">
              <w:rPr>
                <w:lang w:val="ru-RU"/>
              </w:rPr>
              <w:br/>
              <w:t>Время проведения анализа - не более 15 минут</w:t>
            </w:r>
            <w:r w:rsidRPr="009A3970">
              <w:rPr>
                <w:lang w:val="ru-RU"/>
              </w:rPr>
              <w:br/>
              <w:t xml:space="preserve">Интерпретация результата - визуальная </w:t>
            </w:r>
            <w:r w:rsidRPr="009A3970">
              <w:rPr>
                <w:lang w:val="ru-RU"/>
              </w:rPr>
              <w:br/>
              <w:t xml:space="preserve">Упаковка - не менее 10 индивидуальных герметичных пакетов с </w:t>
            </w:r>
            <w:proofErr w:type="spellStart"/>
            <w:r w:rsidRPr="009A3970">
              <w:rPr>
                <w:lang w:val="ru-RU"/>
              </w:rPr>
              <w:t>влагопоглотителем</w:t>
            </w:r>
            <w:proofErr w:type="spellEnd"/>
            <w:r w:rsidRPr="009A3970">
              <w:rPr>
                <w:lang w:val="ru-RU"/>
              </w:rPr>
              <w:t xml:space="preserve"> в коробке.</w:t>
            </w:r>
            <w:r w:rsidRPr="009A3970">
              <w:rPr>
                <w:lang w:val="ru-RU"/>
              </w:rPr>
              <w:br/>
              <w:t xml:space="preserve">Количество определяемых параметров: </w:t>
            </w:r>
            <w:r w:rsidRPr="009A3970">
              <w:rPr>
                <w:lang w:val="ru-RU"/>
              </w:rPr>
              <w:br/>
              <w:t xml:space="preserve">1.Кардиотропонин чувствительность – не ниже 0,5 </w:t>
            </w:r>
            <w:proofErr w:type="spellStart"/>
            <w:r w:rsidRPr="009A3970">
              <w:rPr>
                <w:lang w:val="ru-RU"/>
              </w:rPr>
              <w:t>нг</w:t>
            </w:r>
            <w:proofErr w:type="spellEnd"/>
            <w:r w:rsidRPr="009A3970">
              <w:rPr>
                <w:lang w:val="ru-RU"/>
              </w:rPr>
              <w:t>/мл</w:t>
            </w:r>
            <w:r w:rsidRPr="009A3970">
              <w:rPr>
                <w:lang w:val="ru-RU"/>
              </w:rPr>
              <w:br/>
              <w:t>Относительная чувствительность –не ниже 95%</w:t>
            </w:r>
            <w:r w:rsidRPr="009A3970">
              <w:rPr>
                <w:lang w:val="ru-RU"/>
              </w:rPr>
              <w:br/>
              <w:t>Относительная специфичность – не ниже 97%</w:t>
            </w:r>
            <w:r w:rsidRPr="009A3970">
              <w:rPr>
                <w:lang w:val="ru-RU"/>
              </w:rPr>
              <w:br/>
              <w:t>Точность – не ниже 96%</w:t>
            </w:r>
            <w:r w:rsidRPr="009A3970">
              <w:rPr>
                <w:lang w:val="ru-RU"/>
              </w:rPr>
              <w:br/>
            </w:r>
            <w:r w:rsidRPr="009A3970">
              <w:rPr>
                <w:lang w:val="ru-RU"/>
              </w:rPr>
              <w:lastRenderedPageBreak/>
              <w:t xml:space="preserve">2. </w:t>
            </w:r>
            <w:r w:rsidRPr="00E66E6A">
              <w:t>MB</w:t>
            </w:r>
            <w:r w:rsidRPr="009A3970">
              <w:rPr>
                <w:lang w:val="ru-RU"/>
              </w:rPr>
              <w:t xml:space="preserve">- </w:t>
            </w:r>
            <w:proofErr w:type="spellStart"/>
            <w:r w:rsidRPr="009A3970">
              <w:rPr>
                <w:lang w:val="ru-RU"/>
              </w:rPr>
              <w:t>креатинкиназа</w:t>
            </w:r>
            <w:proofErr w:type="spellEnd"/>
            <w:r w:rsidRPr="009A3970">
              <w:rPr>
                <w:lang w:val="ru-RU"/>
              </w:rPr>
              <w:t xml:space="preserve">. Чувствительность – не ниже 5,0 </w:t>
            </w:r>
            <w:proofErr w:type="spellStart"/>
            <w:r w:rsidRPr="009A3970">
              <w:rPr>
                <w:lang w:val="ru-RU"/>
              </w:rPr>
              <w:t>нг</w:t>
            </w:r>
            <w:proofErr w:type="spellEnd"/>
            <w:r w:rsidRPr="009A3970">
              <w:rPr>
                <w:lang w:val="ru-RU"/>
              </w:rPr>
              <w:t>/мл</w:t>
            </w:r>
            <w:r w:rsidRPr="009A3970">
              <w:rPr>
                <w:lang w:val="ru-RU"/>
              </w:rPr>
              <w:br/>
              <w:t>Относительная чувствительность – не ниже 98%</w:t>
            </w:r>
            <w:r w:rsidRPr="009A3970">
              <w:rPr>
                <w:lang w:val="ru-RU"/>
              </w:rPr>
              <w:br/>
              <w:t>Относительная специфичность – не ниже 97%</w:t>
            </w:r>
            <w:r w:rsidRPr="009A3970">
              <w:rPr>
                <w:lang w:val="ru-RU"/>
              </w:rPr>
              <w:br/>
              <w:t>Точность – не ниже 97%</w:t>
            </w:r>
            <w:r w:rsidRPr="009A3970">
              <w:rPr>
                <w:lang w:val="ru-RU"/>
              </w:rPr>
              <w:br/>
              <w:t xml:space="preserve">3. Миоглобин </w:t>
            </w:r>
            <w:r w:rsidRPr="009A3970">
              <w:rPr>
                <w:lang w:val="ru-RU"/>
              </w:rPr>
              <w:br/>
              <w:t xml:space="preserve">Чувствительность – не ниже 50 </w:t>
            </w:r>
            <w:proofErr w:type="spellStart"/>
            <w:r w:rsidRPr="009A3970">
              <w:rPr>
                <w:lang w:val="ru-RU"/>
              </w:rPr>
              <w:t>нг</w:t>
            </w:r>
            <w:proofErr w:type="spellEnd"/>
            <w:r w:rsidRPr="009A3970">
              <w:rPr>
                <w:lang w:val="ru-RU"/>
              </w:rPr>
              <w:t>/мл</w:t>
            </w:r>
            <w:r w:rsidRPr="009A3970">
              <w:rPr>
                <w:lang w:val="ru-RU"/>
              </w:rPr>
              <w:br/>
              <w:t>Относительная чувствительность – не ниже 99%</w:t>
            </w:r>
            <w:r w:rsidRPr="009A3970">
              <w:rPr>
                <w:lang w:val="ru-RU"/>
              </w:rPr>
              <w:br/>
              <w:t>Относительная специфичность – не ниже 90%</w:t>
            </w:r>
            <w:r w:rsidRPr="009A3970">
              <w:rPr>
                <w:lang w:val="ru-RU"/>
              </w:rPr>
              <w:br/>
              <w:t>Точность – не ниже 97%</w:t>
            </w:r>
            <w:r w:rsidRPr="009A3970">
              <w:rPr>
                <w:lang w:val="ru-RU"/>
              </w:rPr>
              <w:br/>
              <w:t>Хранение: в инди</w:t>
            </w:r>
            <w:r w:rsidR="00B63D43">
              <w:rPr>
                <w:lang w:val="ru-RU"/>
              </w:rPr>
              <w:t xml:space="preserve">видуальных герметичных пакетах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lastRenderedPageBreak/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201692" w:rsidRDefault="00201692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набора</w:t>
            </w:r>
          </w:p>
        </w:tc>
      </w:tr>
      <w:tr w:rsidR="009A3970" w:rsidRPr="001B4FAD" w:rsidTr="00083633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28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Экспресс-тест </w:t>
            </w:r>
            <w:proofErr w:type="spellStart"/>
            <w:proofErr w:type="gramStart"/>
            <w:r w:rsidRPr="009A3970">
              <w:rPr>
                <w:lang w:val="ru-RU"/>
              </w:rPr>
              <w:t>иммунохроматографический</w:t>
            </w:r>
            <w:proofErr w:type="spellEnd"/>
            <w:r w:rsidRPr="009A3970">
              <w:rPr>
                <w:lang w:val="ru-RU"/>
              </w:rPr>
              <w:t xml:space="preserve">  для</w:t>
            </w:r>
            <w:proofErr w:type="gramEnd"/>
            <w:r w:rsidRPr="009A3970">
              <w:rPr>
                <w:lang w:val="ru-RU"/>
              </w:rPr>
              <w:t xml:space="preserve"> выявления </w:t>
            </w:r>
            <w:proofErr w:type="spellStart"/>
            <w:r w:rsidRPr="009A3970">
              <w:rPr>
                <w:lang w:val="ru-RU"/>
              </w:rPr>
              <w:t>энтеровируса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Комплект </w:t>
            </w:r>
            <w:proofErr w:type="spellStart"/>
            <w:r w:rsidRPr="009A3970">
              <w:rPr>
                <w:lang w:val="ru-RU"/>
              </w:rPr>
              <w:t>иммунохроматографического</w:t>
            </w:r>
            <w:proofErr w:type="spellEnd"/>
            <w:r w:rsidRPr="009A3970">
              <w:rPr>
                <w:lang w:val="ru-RU"/>
              </w:rPr>
              <w:t xml:space="preserve"> анализа для определения </w:t>
            </w:r>
            <w:proofErr w:type="spellStart"/>
            <w:r w:rsidRPr="009A3970">
              <w:rPr>
                <w:lang w:val="ru-RU"/>
              </w:rPr>
              <w:t>энтеровируса</w:t>
            </w:r>
            <w:proofErr w:type="spellEnd"/>
            <w:r w:rsidRPr="009A3970">
              <w:rPr>
                <w:lang w:val="ru-RU"/>
              </w:rPr>
              <w:t xml:space="preserve"> в </w:t>
            </w:r>
            <w:proofErr w:type="spellStart"/>
            <w:r w:rsidRPr="009A3970">
              <w:rPr>
                <w:lang w:val="ru-RU"/>
              </w:rPr>
              <w:t>кале.Время</w:t>
            </w:r>
            <w:proofErr w:type="spellEnd"/>
            <w:r w:rsidRPr="009A3970">
              <w:rPr>
                <w:lang w:val="ru-RU"/>
              </w:rPr>
              <w:t xml:space="preserve"> проведения анализа не более 10 </w:t>
            </w:r>
            <w:proofErr w:type="spellStart"/>
            <w:r w:rsidRPr="009A3970">
              <w:rPr>
                <w:lang w:val="ru-RU"/>
              </w:rPr>
              <w:t>минут.Чувствительность</w:t>
            </w:r>
            <w:proofErr w:type="spellEnd"/>
            <w:r w:rsidRPr="009A3970">
              <w:rPr>
                <w:lang w:val="ru-RU"/>
              </w:rPr>
              <w:t xml:space="preserve"> не менее 99%, специфичность – не менее 99</w:t>
            </w:r>
            <w:proofErr w:type="gramStart"/>
            <w:r w:rsidRPr="009A3970">
              <w:rPr>
                <w:lang w:val="ru-RU"/>
              </w:rPr>
              <w:t>%.Состав</w:t>
            </w:r>
            <w:proofErr w:type="gramEnd"/>
            <w:r w:rsidRPr="009A3970">
              <w:rPr>
                <w:lang w:val="ru-RU"/>
              </w:rPr>
              <w:t xml:space="preserve">:Тесты не менее 10 </w:t>
            </w:r>
            <w:proofErr w:type="spellStart"/>
            <w:r w:rsidRPr="009A3970">
              <w:rPr>
                <w:lang w:val="ru-RU"/>
              </w:rPr>
              <w:t>шт;пробирки</w:t>
            </w:r>
            <w:proofErr w:type="spellEnd"/>
            <w:r w:rsidRPr="009A3970">
              <w:rPr>
                <w:lang w:val="ru-RU"/>
              </w:rPr>
              <w:t xml:space="preserve"> с буфером – не менее 10 </w:t>
            </w:r>
            <w:proofErr w:type="spellStart"/>
            <w:r w:rsidRPr="009A3970">
              <w:rPr>
                <w:lang w:val="ru-RU"/>
              </w:rPr>
              <w:t>шт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4F3BD0" w:rsidRDefault="009022AB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9022AB" w:rsidRDefault="009022AB" w:rsidP="009022AB">
            <w:pPr>
              <w:rPr>
                <w:lang w:val="ru-RU"/>
              </w:rPr>
            </w:pPr>
            <w:r>
              <w:rPr>
                <w:lang w:val="ru-RU"/>
              </w:rPr>
              <w:t>набор</w:t>
            </w:r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29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Тест-система для определения д-</w:t>
            </w:r>
            <w:proofErr w:type="spellStart"/>
            <w:r w:rsidRPr="009A3970">
              <w:rPr>
                <w:lang w:val="ru-RU"/>
              </w:rPr>
              <w:t>димера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Метод: турбидиметрический для количественного определения Д-</w:t>
            </w:r>
            <w:proofErr w:type="spellStart"/>
            <w:r w:rsidRPr="009A3970">
              <w:rPr>
                <w:lang w:val="ru-RU"/>
              </w:rPr>
              <w:t>димера</w:t>
            </w:r>
            <w:proofErr w:type="spellEnd"/>
            <w:r w:rsidRPr="009A3970">
              <w:rPr>
                <w:lang w:val="ru-RU"/>
              </w:rPr>
              <w:t xml:space="preserve"> на приборах с оптическими каналами диапазона 350 — 450 </w:t>
            </w:r>
            <w:proofErr w:type="spellStart"/>
            <w:r w:rsidRPr="009A3970">
              <w:rPr>
                <w:lang w:val="ru-RU"/>
              </w:rPr>
              <w:t>нм</w:t>
            </w:r>
            <w:proofErr w:type="spellEnd"/>
            <w:r w:rsidRPr="009A3970">
              <w:rPr>
                <w:lang w:val="ru-RU"/>
              </w:rPr>
              <w:t>. Анализ проводится в цитратной плазме на автоматическом анализаторе.</w:t>
            </w:r>
            <w:r w:rsidRPr="009A3970">
              <w:rPr>
                <w:lang w:val="ru-RU"/>
              </w:rPr>
              <w:br/>
              <w:t>Состав:</w:t>
            </w:r>
            <w:r w:rsidRPr="009A3970">
              <w:rPr>
                <w:lang w:val="ru-RU"/>
              </w:rPr>
              <w:br/>
              <w:t xml:space="preserve">1. </w:t>
            </w:r>
            <w:r w:rsidRPr="00E66E6A">
              <w:t>D</w:t>
            </w:r>
            <w:r w:rsidRPr="009A3970">
              <w:rPr>
                <w:lang w:val="ru-RU"/>
              </w:rPr>
              <w:t>-</w:t>
            </w:r>
            <w:proofErr w:type="spellStart"/>
            <w:r w:rsidRPr="009A3970">
              <w:rPr>
                <w:lang w:val="ru-RU"/>
              </w:rPr>
              <w:t>Димер</w:t>
            </w:r>
            <w:proofErr w:type="spellEnd"/>
            <w:r w:rsidRPr="009A3970">
              <w:rPr>
                <w:lang w:val="ru-RU"/>
              </w:rPr>
              <w:t xml:space="preserve"> латексный реагент (ж) (буферный р-р: частицы, покрытые мышиными </w:t>
            </w:r>
            <w:proofErr w:type="spellStart"/>
            <w:r w:rsidRPr="009A3970">
              <w:rPr>
                <w:lang w:val="ru-RU"/>
              </w:rPr>
              <w:t>моноклональными</w:t>
            </w:r>
            <w:proofErr w:type="spellEnd"/>
            <w:r w:rsidRPr="009A3970">
              <w:rPr>
                <w:lang w:val="ru-RU"/>
              </w:rPr>
              <w:t xml:space="preserve"> антителами (МА-8</w:t>
            </w:r>
            <w:r w:rsidRPr="00E66E6A">
              <w:t>D</w:t>
            </w:r>
            <w:r w:rsidRPr="009A3970">
              <w:rPr>
                <w:lang w:val="ru-RU"/>
              </w:rPr>
              <w:t>3), специфичными к Д-</w:t>
            </w:r>
            <w:proofErr w:type="spellStart"/>
            <w:r w:rsidRPr="009A3970">
              <w:rPr>
                <w:lang w:val="ru-RU"/>
              </w:rPr>
              <w:t>димеру</w:t>
            </w:r>
            <w:proofErr w:type="spellEnd"/>
            <w:r w:rsidRPr="009A3970">
              <w:rPr>
                <w:lang w:val="ru-RU"/>
              </w:rPr>
              <w:t>, стабилизаторы, натрия азид 95мкг/мл)</w:t>
            </w:r>
            <w:r w:rsidRPr="009A3970">
              <w:rPr>
                <w:lang w:val="ru-RU"/>
              </w:rPr>
              <w:br/>
              <w:t xml:space="preserve">2. </w:t>
            </w:r>
            <w:r w:rsidRPr="00E66E6A">
              <w:t>D</w:t>
            </w:r>
            <w:r w:rsidRPr="009A3970">
              <w:rPr>
                <w:lang w:val="ru-RU"/>
              </w:rPr>
              <w:t>-</w:t>
            </w:r>
            <w:proofErr w:type="spellStart"/>
            <w:r w:rsidRPr="009A3970">
              <w:rPr>
                <w:lang w:val="ru-RU"/>
              </w:rPr>
              <w:t>Димер</w:t>
            </w:r>
            <w:proofErr w:type="spellEnd"/>
            <w:r w:rsidRPr="009A3970">
              <w:rPr>
                <w:lang w:val="ru-RU"/>
              </w:rPr>
              <w:t xml:space="preserve"> реакционный буфер (ж) (рН 7.0, натрия азид 95мкг/мл).</w:t>
            </w:r>
            <w:r w:rsidRPr="009A3970">
              <w:rPr>
                <w:lang w:val="ru-RU"/>
              </w:rPr>
              <w:br/>
              <w:t xml:space="preserve">3. </w:t>
            </w:r>
            <w:r w:rsidRPr="00E66E6A">
              <w:t>D</w:t>
            </w:r>
            <w:r w:rsidRPr="009A3970">
              <w:rPr>
                <w:lang w:val="ru-RU"/>
              </w:rPr>
              <w:t>-</w:t>
            </w:r>
            <w:proofErr w:type="spellStart"/>
            <w:r w:rsidRPr="009A3970">
              <w:rPr>
                <w:lang w:val="ru-RU"/>
              </w:rPr>
              <w:t>Димер</w:t>
            </w:r>
            <w:proofErr w:type="spellEnd"/>
            <w:r w:rsidRPr="009A3970">
              <w:rPr>
                <w:lang w:val="ru-RU"/>
              </w:rPr>
              <w:t xml:space="preserve"> </w:t>
            </w:r>
            <w:proofErr w:type="spellStart"/>
            <w:r w:rsidRPr="009A3970">
              <w:rPr>
                <w:lang w:val="ru-RU"/>
              </w:rPr>
              <w:t>дилюент</w:t>
            </w:r>
            <w:proofErr w:type="spellEnd"/>
            <w:r w:rsidRPr="009A3970">
              <w:rPr>
                <w:lang w:val="ru-RU"/>
              </w:rPr>
              <w:t xml:space="preserve"> (ж).</w:t>
            </w:r>
            <w:r w:rsidRPr="009A3970">
              <w:rPr>
                <w:lang w:val="ru-RU"/>
              </w:rPr>
              <w:br/>
              <w:t xml:space="preserve">4. </w:t>
            </w:r>
            <w:r w:rsidRPr="00E66E6A">
              <w:t>D</w:t>
            </w:r>
            <w:r w:rsidRPr="009A3970">
              <w:rPr>
                <w:lang w:val="ru-RU"/>
              </w:rPr>
              <w:t>-</w:t>
            </w:r>
            <w:proofErr w:type="spellStart"/>
            <w:r w:rsidRPr="009A3970">
              <w:rPr>
                <w:lang w:val="ru-RU"/>
              </w:rPr>
              <w:t>Димер</w:t>
            </w:r>
            <w:proofErr w:type="spellEnd"/>
            <w:r w:rsidRPr="009A3970">
              <w:rPr>
                <w:lang w:val="ru-RU"/>
              </w:rPr>
              <w:t xml:space="preserve"> калибратор (ж).</w:t>
            </w:r>
            <w:r w:rsidRPr="009A3970">
              <w:rPr>
                <w:lang w:val="ru-RU"/>
              </w:rPr>
              <w:br/>
              <w:t>Стабильность: Запечатанные реактивы стабильны до окончания срока годности, указанного на упаковке при 2-80С. Вскрытые реагенты 1, 2 и 3 стабильны 14 дней при 2-80С, с плотно закрытой крышкой и в оригинальном флаконе. Не замораживать. Разведенный реагент 4 стабилен 10 часов при 20-250С или 3 дня при 2-60С</w:t>
            </w:r>
            <w:r w:rsidRPr="009A3970">
              <w:rPr>
                <w:lang w:val="ru-RU"/>
              </w:rPr>
              <w:br/>
            </w:r>
            <w:proofErr w:type="gramStart"/>
            <w:r w:rsidRPr="009A3970">
              <w:rPr>
                <w:lang w:val="ru-RU"/>
              </w:rPr>
              <w:t>Фасовка :</w:t>
            </w:r>
            <w:proofErr w:type="gramEnd"/>
            <w:r w:rsidRPr="009A3970">
              <w:rPr>
                <w:lang w:val="ru-RU"/>
              </w:rPr>
              <w:t xml:space="preserve"> </w:t>
            </w:r>
            <w:r w:rsidRPr="009A3970">
              <w:rPr>
                <w:lang w:val="ru-RU"/>
              </w:rPr>
              <w:br/>
              <w:t>1-(2х3мл), 2-(2х7мл), 3-(1</w:t>
            </w:r>
            <w:r w:rsidRPr="00E66E6A">
              <w:t>x</w:t>
            </w:r>
            <w:r w:rsidRPr="009A3970">
              <w:rPr>
                <w:lang w:val="ru-RU"/>
              </w:rPr>
              <w:t>7мл), 4-(1х1мл).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201692" w:rsidRDefault="00201692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16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Азур-эозин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по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Романовскому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Темно-синяя сиропообразная жидкость без нерастворимых примесей. Состав предназначен для окраски форменных элементов крови. Одного литра Азур эозина для гематологии по Романовскому достаточно на окрашивание до 6 тысяч мазков крови, при условии разведения в 20 раз. Хранение осуществляется в темном месте в температурном диапазоне от +5 до + 25 </w:t>
            </w:r>
            <w:proofErr w:type="gramStart"/>
            <w:r w:rsidRPr="009A3970">
              <w:rPr>
                <w:lang w:val="ru-RU"/>
              </w:rPr>
              <w:t>С</w:t>
            </w:r>
            <w:proofErr w:type="gramEnd"/>
            <w:r w:rsidRPr="009A3970">
              <w:rPr>
                <w:lang w:val="ru-RU"/>
              </w:rPr>
              <w:t xml:space="preserve"> вдали от кислот и щелочей в течение всего срока годности.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512A9A" w:rsidRDefault="00512A9A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литр</w:t>
            </w:r>
            <w:proofErr w:type="spellEnd"/>
          </w:p>
        </w:tc>
      </w:tr>
      <w:tr w:rsidR="00201692" w:rsidRPr="00201692" w:rsidTr="00083633">
        <w:trPr>
          <w:trHeight w:val="14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92" w:rsidRPr="00B123AC" w:rsidRDefault="00B123AC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201692" w:rsidRPr="00201692" w:rsidRDefault="00B63D43" w:rsidP="009A3970">
            <w:pPr>
              <w:rPr>
                <w:lang w:val="ru-RU"/>
              </w:rPr>
            </w:pPr>
            <w:r w:rsidRPr="00B63D43">
              <w:rPr>
                <w:lang w:val="ru-RU"/>
              </w:rPr>
              <w:t>Фиксатор по Майн-</w:t>
            </w:r>
            <w:proofErr w:type="spellStart"/>
            <w:r w:rsidRPr="00B63D43">
              <w:rPr>
                <w:lang w:val="ru-RU"/>
              </w:rPr>
              <w:t>Грюнвальду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201692" w:rsidRPr="009A3970" w:rsidRDefault="00B63D43" w:rsidP="009A3970">
            <w:pPr>
              <w:rPr>
                <w:lang w:val="ru-RU"/>
              </w:rPr>
            </w:pPr>
            <w:r w:rsidRPr="00B63D43">
              <w:rPr>
                <w:lang w:val="ru-RU"/>
              </w:rPr>
              <w:t>Эозин метиленовый синий по Май-</w:t>
            </w:r>
            <w:proofErr w:type="spellStart"/>
            <w:r w:rsidRPr="00B63D43">
              <w:rPr>
                <w:lang w:val="ru-RU"/>
              </w:rPr>
              <w:t>Грюнвальду</w:t>
            </w:r>
            <w:proofErr w:type="spellEnd"/>
            <w:r w:rsidRPr="00B63D43">
              <w:rPr>
                <w:lang w:val="ru-RU"/>
              </w:rPr>
              <w:t xml:space="preserve"> в растворе представляет собой 0,25% раствор сухого красителя, являющегося смесью азура с </w:t>
            </w:r>
            <w:proofErr w:type="spellStart"/>
            <w:r w:rsidRPr="00B63D43">
              <w:rPr>
                <w:lang w:val="ru-RU"/>
              </w:rPr>
              <w:t>метиленомым</w:t>
            </w:r>
            <w:proofErr w:type="spellEnd"/>
            <w:r w:rsidRPr="00B63D43">
              <w:rPr>
                <w:lang w:val="ru-RU"/>
              </w:rPr>
              <w:t xml:space="preserve"> голубым в соотношении 1:5 в метаноле. Готов к использованию на образцах из цельной крови человека. Форма выпуска - пластиковый флакон по</w:t>
            </w:r>
            <w:r w:rsidR="00804DC1">
              <w:rPr>
                <w:lang w:val="ru-RU"/>
              </w:rPr>
              <w:t xml:space="preserve"> не менее </w:t>
            </w:r>
            <w:r>
              <w:rPr>
                <w:lang w:val="ru-RU"/>
              </w:rPr>
              <w:t xml:space="preserve"> </w:t>
            </w:r>
            <w:r w:rsidRPr="00B63D43">
              <w:rPr>
                <w:lang w:val="ru-RU"/>
              </w:rPr>
              <w:t xml:space="preserve"> 1 л</w:t>
            </w:r>
            <w:r w:rsidR="00804DC1">
              <w:rPr>
                <w:lang w:val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92" w:rsidRDefault="00201692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92" w:rsidRPr="00201692" w:rsidRDefault="00201692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литр</w:t>
            </w:r>
          </w:p>
        </w:tc>
      </w:tr>
      <w:tr w:rsidR="009A3970" w:rsidRPr="001B4FAD" w:rsidTr="00083633">
        <w:trPr>
          <w:trHeight w:val="21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32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Набор для определения холестерина липопротеинов высокой плотности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4D61DF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для определения концентрации холестерина липопротеинов высокой плотности в сыворотке (плазме) крови </w:t>
            </w:r>
            <w:proofErr w:type="spellStart"/>
            <w:r w:rsidRPr="009A3970">
              <w:rPr>
                <w:lang w:val="ru-RU"/>
              </w:rPr>
              <w:t>энзиматическим</w:t>
            </w:r>
            <w:proofErr w:type="spellEnd"/>
            <w:r w:rsidRPr="009A3970">
              <w:rPr>
                <w:lang w:val="ru-RU"/>
              </w:rPr>
              <w:t xml:space="preserve"> методом с </w:t>
            </w:r>
            <w:proofErr w:type="spellStart"/>
            <w:r w:rsidRPr="009A3970">
              <w:rPr>
                <w:lang w:val="ru-RU"/>
              </w:rPr>
              <w:t>иммуноингибированием</w:t>
            </w:r>
            <w:proofErr w:type="spellEnd"/>
            <w:r w:rsidRPr="009A3970">
              <w:rPr>
                <w:lang w:val="ru-RU"/>
              </w:rPr>
              <w:t xml:space="preserve"> (без осаждения), 100 определений при объеме пробы 1,2 мл. Состав набора: 1. Реагент 1. 2. Реагент 2 Диапазон измерений от 0,026 до 4,66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 xml:space="preserve">/л, коэффициент вариации не более 5%, длина волны </w:t>
            </w:r>
            <w:proofErr w:type="spellStart"/>
            <w:r w:rsidRPr="009A3970">
              <w:rPr>
                <w:lang w:val="ru-RU"/>
              </w:rPr>
              <w:t>двухволновое</w:t>
            </w:r>
            <w:proofErr w:type="spellEnd"/>
            <w:r w:rsidRPr="009A3970">
              <w:rPr>
                <w:lang w:val="ru-RU"/>
              </w:rPr>
              <w:t xml:space="preserve"> измерение - 600 (</w:t>
            </w:r>
            <w:proofErr w:type="gramStart"/>
            <w:r w:rsidRPr="009A3970">
              <w:rPr>
                <w:lang w:val="ru-RU"/>
              </w:rPr>
              <w:t>593)/</w:t>
            </w:r>
            <w:proofErr w:type="gramEnd"/>
            <w:r w:rsidRPr="009A3970">
              <w:rPr>
                <w:lang w:val="ru-RU"/>
              </w:rPr>
              <w:t xml:space="preserve">700 </w:t>
            </w:r>
            <w:proofErr w:type="spellStart"/>
            <w:r w:rsidRPr="009A3970">
              <w:rPr>
                <w:lang w:val="ru-RU"/>
              </w:rPr>
              <w:t>нм</w:t>
            </w:r>
            <w:proofErr w:type="spellEnd"/>
            <w:r w:rsidRPr="009A3970">
              <w:rPr>
                <w:lang w:val="ru-RU"/>
              </w:rPr>
              <w:t xml:space="preserve">, температура инкубации 37 С, </w:t>
            </w:r>
            <w:proofErr w:type="spellStart"/>
            <w:r w:rsidRPr="009A3970">
              <w:rPr>
                <w:lang w:val="ru-RU"/>
              </w:rPr>
              <w:t>фотометрирование</w:t>
            </w:r>
            <w:proofErr w:type="spellEnd"/>
            <w:r w:rsidRPr="009A3970">
              <w:rPr>
                <w:lang w:val="ru-RU"/>
              </w:rPr>
              <w:t xml:space="preserve"> против воды или </w:t>
            </w:r>
            <w:proofErr w:type="spellStart"/>
            <w:r w:rsidRPr="009A3970">
              <w:rPr>
                <w:lang w:val="ru-RU"/>
              </w:rPr>
              <w:t>реагентной</w:t>
            </w:r>
            <w:proofErr w:type="spellEnd"/>
            <w:r w:rsidRPr="009A3970">
              <w:rPr>
                <w:lang w:val="ru-RU"/>
              </w:rPr>
              <w:t xml:space="preserve"> холостой пробы. </w:t>
            </w:r>
            <w:r w:rsidRPr="004D61DF">
              <w:rPr>
                <w:lang w:val="ru-RU"/>
              </w:rPr>
              <w:t>Набор предназначен для автоматических анализаторов.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34568" w:rsidRDefault="00E34568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33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Набор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для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определения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альбумина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 xml:space="preserve">Набор для определения концентрации альбумина в моче </w:t>
            </w:r>
            <w:proofErr w:type="spellStart"/>
            <w:r w:rsidRPr="009A3970">
              <w:rPr>
                <w:lang w:val="ru-RU"/>
              </w:rPr>
              <w:t>иммунотурбидиметрическим</w:t>
            </w:r>
            <w:proofErr w:type="spellEnd"/>
            <w:r w:rsidRPr="009A3970">
              <w:rPr>
                <w:lang w:val="ru-RU"/>
              </w:rPr>
              <w:t xml:space="preserve"> методом, 200 определений при </w:t>
            </w:r>
            <w:r w:rsidRPr="009A3970">
              <w:rPr>
                <w:lang w:val="ru-RU"/>
              </w:rPr>
              <w:lastRenderedPageBreak/>
              <w:t xml:space="preserve">объеме пробы 0,55 мл. Состав набора: 1. Реагент 1 - буфер. 2. Реагент 2 - </w:t>
            </w:r>
            <w:proofErr w:type="spellStart"/>
            <w:r w:rsidRPr="009A3970">
              <w:rPr>
                <w:lang w:val="ru-RU"/>
              </w:rPr>
              <w:t>антисыворотка</w:t>
            </w:r>
            <w:proofErr w:type="spellEnd"/>
            <w:r w:rsidRPr="009A3970">
              <w:rPr>
                <w:lang w:val="ru-RU"/>
              </w:rPr>
              <w:t xml:space="preserve">. 3. Калибратор </w:t>
            </w:r>
            <w:r w:rsidRPr="00E66E6A">
              <w:t>MAL</w:t>
            </w:r>
            <w:r w:rsidRPr="009A3970">
              <w:rPr>
                <w:lang w:val="ru-RU"/>
              </w:rPr>
              <w:t xml:space="preserve">. Чувствительность - 7 мг/л, диапазон измерения от 7 до 400 мг/л, коэффициент вариации не более 7% (ручной метод), длина волны 340 </w:t>
            </w:r>
            <w:proofErr w:type="spellStart"/>
            <w:r w:rsidRPr="009A3970">
              <w:rPr>
                <w:lang w:val="ru-RU"/>
              </w:rPr>
              <w:t>нм</w:t>
            </w:r>
            <w:proofErr w:type="spellEnd"/>
            <w:r w:rsidRPr="009A3970">
              <w:rPr>
                <w:lang w:val="ru-RU"/>
              </w:rPr>
              <w:t xml:space="preserve"> или </w:t>
            </w:r>
            <w:proofErr w:type="spellStart"/>
            <w:r w:rsidRPr="009A3970">
              <w:rPr>
                <w:lang w:val="ru-RU"/>
              </w:rPr>
              <w:t>двухволновое</w:t>
            </w:r>
            <w:proofErr w:type="spellEnd"/>
            <w:r w:rsidRPr="009A3970">
              <w:rPr>
                <w:lang w:val="ru-RU"/>
              </w:rPr>
              <w:t xml:space="preserve"> измерение, температура инкубации 37 С (18-25 С), </w:t>
            </w:r>
            <w:proofErr w:type="spellStart"/>
            <w:r w:rsidRPr="009A3970">
              <w:rPr>
                <w:lang w:val="ru-RU"/>
              </w:rPr>
              <w:t>фотометрирование</w:t>
            </w:r>
            <w:proofErr w:type="spellEnd"/>
            <w:r w:rsidRPr="009A3970">
              <w:rPr>
                <w:lang w:val="ru-RU"/>
              </w:rPr>
              <w:t xml:space="preserve"> против воды или холостой пробы. Набор предназначен для полуавтоматических и автоматических анализаторов. Срок годности набора - 2 года. </w:t>
            </w:r>
            <w:proofErr w:type="spellStart"/>
            <w:r w:rsidRPr="00E66E6A">
              <w:t>Срок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годности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вскрытых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реагентов</w:t>
            </w:r>
            <w:proofErr w:type="spellEnd"/>
            <w:r w:rsidRPr="00E66E6A">
              <w:t xml:space="preserve"> - 4 </w:t>
            </w:r>
            <w:proofErr w:type="spellStart"/>
            <w:r w:rsidRPr="00E66E6A">
              <w:t>недели</w:t>
            </w:r>
            <w:proofErr w:type="spellEnd"/>
            <w:r w:rsidRPr="00E66E6A">
              <w:t xml:space="preserve">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lastRenderedPageBreak/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34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КлиниТест</w:t>
            </w:r>
            <w:proofErr w:type="spellEnd"/>
            <w:r w:rsidRPr="00E66E6A">
              <w:t xml:space="preserve">-ЭФ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реагентов для электрофоретического разделения белковых фракций сыворотки крови на мембранах из </w:t>
            </w:r>
            <w:proofErr w:type="spellStart"/>
            <w:r w:rsidRPr="009A3970">
              <w:rPr>
                <w:lang w:val="ru-RU"/>
              </w:rPr>
              <w:t>ацетатцеллюлозы.Анализируемые</w:t>
            </w:r>
            <w:proofErr w:type="spellEnd"/>
            <w:r w:rsidRPr="009A3970">
              <w:rPr>
                <w:lang w:val="ru-RU"/>
              </w:rPr>
              <w:t xml:space="preserve"> образцы: сыворотка крови, </w:t>
            </w:r>
            <w:proofErr w:type="spellStart"/>
            <w:r w:rsidRPr="009A3970">
              <w:rPr>
                <w:lang w:val="ru-RU"/>
              </w:rPr>
              <w:t>свобдная</w:t>
            </w:r>
            <w:proofErr w:type="spellEnd"/>
            <w:r w:rsidRPr="009A3970">
              <w:rPr>
                <w:lang w:val="ru-RU"/>
              </w:rPr>
              <w:t xml:space="preserve"> от гемолиза и </w:t>
            </w:r>
            <w:proofErr w:type="spellStart"/>
            <w:r w:rsidRPr="009A3970">
              <w:rPr>
                <w:lang w:val="ru-RU"/>
              </w:rPr>
              <w:t>липемии</w:t>
            </w:r>
            <w:proofErr w:type="spellEnd"/>
            <w:r w:rsidRPr="009A3970">
              <w:rPr>
                <w:lang w:val="ru-RU"/>
              </w:rPr>
              <w:t>. Состав набора: Реагент 1 (Р1</w:t>
            </w:r>
            <w:proofErr w:type="gramStart"/>
            <w:r w:rsidRPr="009A3970">
              <w:rPr>
                <w:lang w:val="ru-RU"/>
              </w:rPr>
              <w:t>).</w:t>
            </w:r>
            <w:r w:rsidRPr="009A3970">
              <w:rPr>
                <w:lang w:val="ru-RU"/>
              </w:rPr>
              <w:br/>
              <w:t>Буферный</w:t>
            </w:r>
            <w:proofErr w:type="gramEnd"/>
            <w:r w:rsidRPr="009A3970">
              <w:rPr>
                <w:lang w:val="ru-RU"/>
              </w:rPr>
              <w:t xml:space="preserve"> раствор, 5-кратный концентрат - 200 мл Реагент 2 (Р2).</w:t>
            </w:r>
            <w:r w:rsidRPr="009A3970">
              <w:rPr>
                <w:lang w:val="ru-RU"/>
              </w:rPr>
              <w:br/>
              <w:t>Краситель Пунцовый С - 250 мл.</w:t>
            </w:r>
            <w:r w:rsidRPr="009A3970">
              <w:rPr>
                <w:lang w:val="ru-RU"/>
              </w:rPr>
              <w:br/>
              <w:t>Хранение набора в течение всего срока годности при температуре 2-8 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D611D1" w:rsidRDefault="00D611D1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10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35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Кондиционер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натриевого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электрода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 xml:space="preserve">Для ежедневной обработки натриевого электрода и сенсорного датчика для образца в электролитном анализаторе. Активные ингредиенты: </w:t>
            </w:r>
            <w:proofErr w:type="spellStart"/>
            <w:r w:rsidRPr="009A3970">
              <w:rPr>
                <w:lang w:val="ru-RU"/>
              </w:rPr>
              <w:t>бифторид</w:t>
            </w:r>
            <w:proofErr w:type="spellEnd"/>
            <w:r w:rsidRPr="009A3970">
              <w:rPr>
                <w:lang w:val="ru-RU"/>
              </w:rPr>
              <w:t xml:space="preserve"> </w:t>
            </w:r>
            <w:proofErr w:type="spellStart"/>
            <w:r w:rsidRPr="009A3970">
              <w:rPr>
                <w:lang w:val="ru-RU"/>
              </w:rPr>
              <w:t>амимония</w:t>
            </w:r>
            <w:proofErr w:type="spellEnd"/>
            <w:r w:rsidRPr="009A3970">
              <w:rPr>
                <w:lang w:val="ru-RU"/>
              </w:rPr>
              <w:t xml:space="preserve"> 100ммоль\л. Раствор не менее 125 мл. </w:t>
            </w:r>
            <w:proofErr w:type="spellStart"/>
            <w:r w:rsidRPr="00E66E6A">
              <w:t>Фасовка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во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флаконах</w:t>
            </w:r>
            <w:proofErr w:type="spellEnd"/>
            <w:r w:rsidRPr="00E66E6A">
              <w:t xml:space="preserve"> в </w:t>
            </w:r>
            <w:proofErr w:type="spellStart"/>
            <w:r w:rsidRPr="00E66E6A">
              <w:t>картонной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заводской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упаковке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36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Контейнер с реагентами для анализатора электролитов </w:t>
            </w:r>
            <w:r w:rsidRPr="00E66E6A">
              <w:t>AVL</w:t>
            </w:r>
            <w:r w:rsidRPr="009A3970">
              <w:rPr>
                <w:lang w:val="ru-RU"/>
              </w:rPr>
              <w:t xml:space="preserve"> 9180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"Контейнер с реагентами для анализатора электролитов </w:t>
            </w:r>
            <w:r w:rsidRPr="00E66E6A">
              <w:t>AVL</w:t>
            </w:r>
            <w:r w:rsidRPr="009A3970">
              <w:rPr>
                <w:lang w:val="ru-RU"/>
              </w:rPr>
              <w:t xml:space="preserve"> 9180 имеющий штрих-код адаптированный для данного анализатора, имеющегося у заказчика.</w:t>
            </w:r>
            <w:r w:rsidRPr="009A3970">
              <w:rPr>
                <w:lang w:val="ru-RU"/>
              </w:rPr>
              <w:br/>
              <w:t xml:space="preserve">Контейнер содержит: </w:t>
            </w:r>
            <w:r w:rsidRPr="009A3970">
              <w:rPr>
                <w:lang w:val="ru-RU"/>
              </w:rPr>
              <w:br/>
              <w:t xml:space="preserve">Раствор </w:t>
            </w:r>
            <w:r w:rsidRPr="00E66E6A">
              <w:t>Standard</w:t>
            </w:r>
            <w:r w:rsidRPr="009A3970">
              <w:rPr>
                <w:lang w:val="ru-RU"/>
              </w:rPr>
              <w:t xml:space="preserve"> </w:t>
            </w:r>
            <w:r w:rsidRPr="00E66E6A">
              <w:t>A</w:t>
            </w:r>
            <w:r w:rsidRPr="009A3970">
              <w:rPr>
                <w:lang w:val="ru-RU"/>
              </w:rPr>
              <w:t>:</w:t>
            </w:r>
            <w:r w:rsidRPr="009A3970">
              <w:rPr>
                <w:lang w:val="ru-RU"/>
              </w:rPr>
              <w:br/>
              <w:t xml:space="preserve">Объем не менее 350 мл </w:t>
            </w:r>
            <w:r w:rsidRPr="009A3970">
              <w:rPr>
                <w:lang w:val="ru-RU"/>
              </w:rPr>
              <w:br/>
              <w:t xml:space="preserve">Содержание активных </w:t>
            </w:r>
            <w:proofErr w:type="spellStart"/>
            <w:r w:rsidRPr="009A3970">
              <w:rPr>
                <w:lang w:val="ru-RU"/>
              </w:rPr>
              <w:t>ингридиентов</w:t>
            </w:r>
            <w:proofErr w:type="spellEnd"/>
            <w:r w:rsidRPr="009A3970">
              <w:rPr>
                <w:lang w:val="ru-RU"/>
              </w:rPr>
              <w:t xml:space="preserve"> в растворе: </w:t>
            </w:r>
            <w:r w:rsidRPr="009A3970">
              <w:rPr>
                <w:lang w:val="ru-RU"/>
              </w:rPr>
              <w:br/>
            </w:r>
            <w:r w:rsidRPr="00E66E6A">
              <w:t>Sodium</w:t>
            </w:r>
            <w:r w:rsidRPr="009A3970">
              <w:rPr>
                <w:lang w:val="ru-RU"/>
              </w:rPr>
              <w:t xml:space="preserve"> (</w:t>
            </w:r>
            <w:r w:rsidRPr="00E66E6A">
              <w:t>Na</w:t>
            </w:r>
            <w:r w:rsidRPr="009A3970">
              <w:rPr>
                <w:lang w:val="ru-RU"/>
              </w:rPr>
              <w:t xml:space="preserve">+) 150.0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/л; </w:t>
            </w:r>
            <w:r w:rsidRPr="00E66E6A">
              <w:t>Potassium</w:t>
            </w:r>
            <w:r w:rsidRPr="009A3970">
              <w:rPr>
                <w:lang w:val="ru-RU"/>
              </w:rPr>
              <w:t xml:space="preserve"> (</w:t>
            </w:r>
            <w:r w:rsidRPr="00E66E6A">
              <w:t>K</w:t>
            </w:r>
            <w:r w:rsidRPr="009A3970">
              <w:rPr>
                <w:lang w:val="ru-RU"/>
              </w:rPr>
              <w:t xml:space="preserve">+) 5.0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 </w:t>
            </w:r>
            <w:r w:rsidRPr="009A3970">
              <w:rPr>
                <w:lang w:val="ru-RU"/>
              </w:rPr>
              <w:br/>
            </w:r>
            <w:r w:rsidRPr="00E66E6A">
              <w:t>Chloride</w:t>
            </w:r>
            <w:r w:rsidRPr="009A3970">
              <w:rPr>
                <w:lang w:val="ru-RU"/>
              </w:rPr>
              <w:t xml:space="preserve"> (</w:t>
            </w:r>
            <w:r w:rsidRPr="00E66E6A">
              <w:t>Cl</w:t>
            </w:r>
            <w:r w:rsidRPr="009A3970">
              <w:rPr>
                <w:lang w:val="ru-RU"/>
              </w:rPr>
              <w:t xml:space="preserve">-) 115.0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/л; </w:t>
            </w:r>
            <w:r w:rsidRPr="00E66E6A">
              <w:t>Calcium</w:t>
            </w:r>
            <w:r w:rsidRPr="009A3970">
              <w:rPr>
                <w:lang w:val="ru-RU"/>
              </w:rPr>
              <w:t xml:space="preserve"> (</w:t>
            </w:r>
            <w:r w:rsidRPr="00E66E6A">
              <w:t>Ca</w:t>
            </w:r>
            <w:r w:rsidRPr="009A3970">
              <w:rPr>
                <w:lang w:val="ru-RU"/>
              </w:rPr>
              <w:t xml:space="preserve">++) 0.9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 </w:t>
            </w:r>
            <w:r w:rsidRPr="009A3970">
              <w:rPr>
                <w:lang w:val="ru-RU"/>
              </w:rPr>
              <w:br/>
            </w:r>
            <w:r w:rsidRPr="00E66E6A">
              <w:t>Lithium</w:t>
            </w:r>
            <w:r w:rsidRPr="009A3970">
              <w:rPr>
                <w:lang w:val="ru-RU"/>
              </w:rPr>
              <w:t xml:space="preserve"> (</w:t>
            </w:r>
            <w:r w:rsidRPr="00E66E6A">
              <w:t>Li</w:t>
            </w:r>
            <w:r w:rsidRPr="009A3970">
              <w:rPr>
                <w:lang w:val="ru-RU"/>
              </w:rPr>
              <w:t xml:space="preserve">+) 0.3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>/л</w:t>
            </w:r>
            <w:r w:rsidRPr="009A3970">
              <w:rPr>
                <w:lang w:val="ru-RU"/>
              </w:rPr>
              <w:br/>
              <w:t xml:space="preserve">Раствор </w:t>
            </w:r>
            <w:proofErr w:type="spellStart"/>
            <w:r w:rsidRPr="00E66E6A">
              <w:t>Standart</w:t>
            </w:r>
            <w:proofErr w:type="spellEnd"/>
            <w:r w:rsidRPr="009A3970">
              <w:rPr>
                <w:lang w:val="ru-RU"/>
              </w:rPr>
              <w:t xml:space="preserve"> </w:t>
            </w:r>
            <w:r w:rsidRPr="00E66E6A">
              <w:t>B</w:t>
            </w:r>
            <w:r w:rsidRPr="009A3970">
              <w:rPr>
                <w:lang w:val="ru-RU"/>
              </w:rPr>
              <w:t xml:space="preserve">: </w:t>
            </w:r>
            <w:r w:rsidRPr="009A3970">
              <w:rPr>
                <w:lang w:val="ru-RU"/>
              </w:rPr>
              <w:br/>
              <w:t>Объем не менее 85 мл</w:t>
            </w:r>
            <w:r w:rsidRPr="009A3970">
              <w:rPr>
                <w:lang w:val="ru-RU"/>
              </w:rPr>
              <w:br/>
              <w:t xml:space="preserve">Содержание активных </w:t>
            </w:r>
            <w:proofErr w:type="spellStart"/>
            <w:r w:rsidRPr="009A3970">
              <w:rPr>
                <w:lang w:val="ru-RU"/>
              </w:rPr>
              <w:t>ингридиентов</w:t>
            </w:r>
            <w:proofErr w:type="spellEnd"/>
            <w:r w:rsidRPr="009A3970">
              <w:rPr>
                <w:lang w:val="ru-RU"/>
              </w:rPr>
              <w:t xml:space="preserve"> в растворе: </w:t>
            </w:r>
            <w:r w:rsidRPr="009A3970">
              <w:rPr>
                <w:lang w:val="ru-RU"/>
              </w:rPr>
              <w:br/>
            </w:r>
            <w:r w:rsidRPr="00E66E6A">
              <w:t>Sodium</w:t>
            </w:r>
            <w:r w:rsidRPr="009A3970">
              <w:rPr>
                <w:lang w:val="ru-RU"/>
              </w:rPr>
              <w:t xml:space="preserve"> (</w:t>
            </w:r>
            <w:r w:rsidRPr="00E66E6A">
              <w:t>Na</w:t>
            </w:r>
            <w:r w:rsidRPr="009A3970">
              <w:rPr>
                <w:lang w:val="ru-RU"/>
              </w:rPr>
              <w:t xml:space="preserve">+) 100.0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/л; </w:t>
            </w:r>
            <w:r w:rsidRPr="00E66E6A">
              <w:t>Potassium</w:t>
            </w:r>
            <w:r w:rsidRPr="009A3970">
              <w:rPr>
                <w:lang w:val="ru-RU"/>
              </w:rPr>
              <w:t xml:space="preserve"> (</w:t>
            </w:r>
            <w:r w:rsidRPr="00E66E6A">
              <w:t>K</w:t>
            </w:r>
            <w:r w:rsidRPr="009A3970">
              <w:rPr>
                <w:lang w:val="ru-RU"/>
              </w:rPr>
              <w:t xml:space="preserve">+) 1.8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>/л</w:t>
            </w:r>
            <w:r w:rsidRPr="009A3970">
              <w:rPr>
                <w:lang w:val="ru-RU"/>
              </w:rPr>
              <w:br/>
            </w:r>
            <w:r w:rsidRPr="00E66E6A">
              <w:t>Chloride</w:t>
            </w:r>
            <w:r w:rsidRPr="009A3970">
              <w:rPr>
                <w:lang w:val="ru-RU"/>
              </w:rPr>
              <w:t xml:space="preserve"> (</w:t>
            </w:r>
            <w:r w:rsidRPr="00E66E6A">
              <w:t>Cl</w:t>
            </w:r>
            <w:r w:rsidRPr="009A3970">
              <w:rPr>
                <w:lang w:val="ru-RU"/>
              </w:rPr>
              <w:t xml:space="preserve">-) 72.0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/л; </w:t>
            </w:r>
            <w:r w:rsidRPr="00E66E6A">
              <w:t>Calcium</w:t>
            </w:r>
            <w:r w:rsidRPr="009A3970">
              <w:rPr>
                <w:lang w:val="ru-RU"/>
              </w:rPr>
              <w:t xml:space="preserve"> (</w:t>
            </w:r>
            <w:r w:rsidRPr="00E66E6A">
              <w:t>Ca</w:t>
            </w:r>
            <w:r w:rsidRPr="009A3970">
              <w:rPr>
                <w:lang w:val="ru-RU"/>
              </w:rPr>
              <w:t xml:space="preserve">++) 1.5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>/л</w:t>
            </w:r>
            <w:r w:rsidRPr="009A3970">
              <w:rPr>
                <w:lang w:val="ru-RU"/>
              </w:rPr>
              <w:br/>
            </w:r>
            <w:r w:rsidRPr="00E66E6A">
              <w:t>Lithium</w:t>
            </w:r>
            <w:r w:rsidRPr="009A3970">
              <w:rPr>
                <w:lang w:val="ru-RU"/>
              </w:rPr>
              <w:t xml:space="preserve"> (</w:t>
            </w:r>
            <w:r w:rsidRPr="00E66E6A">
              <w:t>Li</w:t>
            </w:r>
            <w:r w:rsidRPr="009A3970">
              <w:rPr>
                <w:lang w:val="ru-RU"/>
              </w:rPr>
              <w:t xml:space="preserve">+) 0.3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>/л</w:t>
            </w:r>
            <w:r w:rsidRPr="009A3970">
              <w:rPr>
                <w:lang w:val="ru-RU"/>
              </w:rPr>
              <w:br/>
              <w:t xml:space="preserve">Раствор </w:t>
            </w:r>
            <w:r w:rsidRPr="00E66E6A">
              <w:t>Standard</w:t>
            </w:r>
            <w:r w:rsidRPr="009A3970">
              <w:rPr>
                <w:lang w:val="ru-RU"/>
              </w:rPr>
              <w:t xml:space="preserve"> </w:t>
            </w:r>
            <w:r w:rsidRPr="00E66E6A">
              <w:t>C</w:t>
            </w:r>
            <w:r w:rsidRPr="009A3970">
              <w:rPr>
                <w:lang w:val="ru-RU"/>
              </w:rPr>
              <w:t>:</w:t>
            </w:r>
            <w:r w:rsidRPr="009A3970">
              <w:rPr>
                <w:lang w:val="ru-RU"/>
              </w:rPr>
              <w:br/>
              <w:t xml:space="preserve">Объем не менее 85 мл </w:t>
            </w:r>
            <w:r w:rsidRPr="009A3970">
              <w:rPr>
                <w:lang w:val="ru-RU"/>
              </w:rPr>
              <w:br/>
              <w:t xml:space="preserve">Содержание активных </w:t>
            </w:r>
            <w:proofErr w:type="spellStart"/>
            <w:r w:rsidRPr="009A3970">
              <w:rPr>
                <w:lang w:val="ru-RU"/>
              </w:rPr>
              <w:t>ингридиентов</w:t>
            </w:r>
            <w:proofErr w:type="spellEnd"/>
            <w:r w:rsidRPr="009A3970">
              <w:rPr>
                <w:lang w:val="ru-RU"/>
              </w:rPr>
              <w:t xml:space="preserve"> в растворе: </w:t>
            </w:r>
            <w:r w:rsidRPr="009A3970">
              <w:rPr>
                <w:lang w:val="ru-RU"/>
              </w:rPr>
              <w:br/>
            </w:r>
            <w:r w:rsidRPr="00E66E6A">
              <w:t>Sodium</w:t>
            </w:r>
            <w:r w:rsidRPr="009A3970">
              <w:rPr>
                <w:lang w:val="ru-RU"/>
              </w:rPr>
              <w:t xml:space="preserve"> (</w:t>
            </w:r>
            <w:r w:rsidRPr="00E66E6A">
              <w:t>Na</w:t>
            </w:r>
            <w:r w:rsidRPr="009A3970">
              <w:rPr>
                <w:lang w:val="ru-RU"/>
              </w:rPr>
              <w:t xml:space="preserve">+) 150.0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/л; </w:t>
            </w:r>
            <w:r w:rsidRPr="00E66E6A">
              <w:t>Potassium</w:t>
            </w:r>
            <w:r w:rsidRPr="009A3970">
              <w:rPr>
                <w:lang w:val="ru-RU"/>
              </w:rPr>
              <w:t xml:space="preserve"> (</w:t>
            </w:r>
            <w:r w:rsidRPr="00E66E6A">
              <w:t>K</w:t>
            </w:r>
            <w:r w:rsidRPr="009A3970">
              <w:rPr>
                <w:lang w:val="ru-RU"/>
              </w:rPr>
              <w:t xml:space="preserve">+) 5.0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 </w:t>
            </w:r>
            <w:r w:rsidRPr="009A3970">
              <w:rPr>
                <w:lang w:val="ru-RU"/>
              </w:rPr>
              <w:br/>
            </w:r>
            <w:r w:rsidRPr="00E66E6A">
              <w:t>Chloride</w:t>
            </w:r>
            <w:r w:rsidRPr="009A3970">
              <w:rPr>
                <w:lang w:val="ru-RU"/>
              </w:rPr>
              <w:t xml:space="preserve"> (</w:t>
            </w:r>
            <w:r w:rsidRPr="00E66E6A">
              <w:t>Cl</w:t>
            </w:r>
            <w:r w:rsidRPr="009A3970">
              <w:rPr>
                <w:lang w:val="ru-RU"/>
              </w:rPr>
              <w:t xml:space="preserve">-) 115.0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/л; </w:t>
            </w:r>
            <w:r w:rsidRPr="00E66E6A">
              <w:t>Calcium</w:t>
            </w:r>
            <w:r w:rsidRPr="009A3970">
              <w:rPr>
                <w:lang w:val="ru-RU"/>
              </w:rPr>
              <w:t xml:space="preserve"> (</w:t>
            </w:r>
            <w:r w:rsidRPr="00E66E6A">
              <w:t>Ca</w:t>
            </w:r>
            <w:r w:rsidRPr="009A3970">
              <w:rPr>
                <w:lang w:val="ru-RU"/>
              </w:rPr>
              <w:t xml:space="preserve">++) 0.9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 </w:t>
            </w:r>
            <w:r w:rsidRPr="009A3970">
              <w:rPr>
                <w:lang w:val="ru-RU"/>
              </w:rPr>
              <w:br/>
            </w:r>
            <w:r w:rsidRPr="00E66E6A">
              <w:t>Lithium</w:t>
            </w:r>
            <w:r w:rsidRPr="009A3970">
              <w:rPr>
                <w:lang w:val="ru-RU"/>
              </w:rPr>
              <w:t xml:space="preserve"> (</w:t>
            </w:r>
            <w:r w:rsidRPr="00E66E6A">
              <w:t>Li</w:t>
            </w:r>
            <w:r w:rsidRPr="009A3970">
              <w:rPr>
                <w:lang w:val="ru-RU"/>
              </w:rPr>
              <w:t xml:space="preserve">+) 1.4 </w:t>
            </w:r>
            <w:proofErr w:type="spellStart"/>
            <w:r w:rsidRPr="009A3970">
              <w:rPr>
                <w:lang w:val="ru-RU"/>
              </w:rPr>
              <w:t>ммол</w:t>
            </w:r>
            <w:proofErr w:type="spellEnd"/>
            <w:r w:rsidRPr="009A3970">
              <w:rPr>
                <w:lang w:val="ru-RU"/>
              </w:rPr>
              <w:t xml:space="preserve">/л </w:t>
            </w:r>
            <w:r w:rsidRPr="009A3970">
              <w:rPr>
                <w:lang w:val="ru-RU"/>
              </w:rPr>
              <w:br/>
            </w:r>
            <w:proofErr w:type="spellStart"/>
            <w:r w:rsidRPr="009A3970">
              <w:rPr>
                <w:lang w:val="ru-RU"/>
              </w:rPr>
              <w:t>Референсный</w:t>
            </w:r>
            <w:proofErr w:type="spellEnd"/>
            <w:r w:rsidRPr="009A3970">
              <w:rPr>
                <w:lang w:val="ru-RU"/>
              </w:rPr>
              <w:t xml:space="preserve"> раствор:</w:t>
            </w:r>
            <w:r w:rsidRPr="009A3970">
              <w:rPr>
                <w:lang w:val="ru-RU"/>
              </w:rPr>
              <w:br/>
              <w:t xml:space="preserve">Объем не менее 85 мл </w:t>
            </w:r>
            <w:r w:rsidRPr="009A3970">
              <w:rPr>
                <w:lang w:val="ru-RU"/>
              </w:rPr>
              <w:br/>
              <w:t xml:space="preserve">Содержание активных </w:t>
            </w:r>
            <w:proofErr w:type="spellStart"/>
            <w:r w:rsidRPr="009A3970">
              <w:rPr>
                <w:lang w:val="ru-RU"/>
              </w:rPr>
              <w:t>ингридиентов</w:t>
            </w:r>
            <w:proofErr w:type="spellEnd"/>
            <w:r w:rsidRPr="009A3970">
              <w:rPr>
                <w:lang w:val="ru-RU"/>
              </w:rPr>
              <w:t xml:space="preserve"> в растворе: Хлорид калия (</w:t>
            </w:r>
            <w:r w:rsidRPr="00E66E6A">
              <w:t>Potassium</w:t>
            </w:r>
            <w:r w:rsidRPr="009A3970">
              <w:rPr>
                <w:lang w:val="ru-RU"/>
              </w:rPr>
              <w:t xml:space="preserve"> </w:t>
            </w:r>
            <w:r w:rsidRPr="00E66E6A">
              <w:t>Chloride</w:t>
            </w:r>
            <w:r w:rsidRPr="009A3970">
              <w:rPr>
                <w:lang w:val="ru-RU"/>
              </w:rPr>
              <w:t xml:space="preserve">) 1.2 мол/л Использование: Солевой мостик для калибровки на электролитном анализаторе </w:t>
            </w:r>
            <w:r w:rsidRPr="00E66E6A">
              <w:t>AVL</w:t>
            </w:r>
            <w:r w:rsidRPr="009A3970">
              <w:rPr>
                <w:lang w:val="ru-RU"/>
              </w:rPr>
              <w:t xml:space="preserve"> 9180"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9022AB" w:rsidRDefault="009022AB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9A3970" w:rsidRPr="001B4FAD" w:rsidTr="00083633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37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Контрольный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материал</w:t>
            </w:r>
            <w:proofErr w:type="spellEnd"/>
            <w:r w:rsidRPr="00E66E6A"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Предназначение - Для проведения контрольных исследований на анализаторе электролитов </w:t>
            </w:r>
            <w:r w:rsidRPr="00E66E6A">
              <w:t>AVL</w:t>
            </w:r>
            <w:r w:rsidRPr="009A3970">
              <w:rPr>
                <w:lang w:val="ru-RU"/>
              </w:rPr>
              <w:t xml:space="preserve"> 9180 по следующим параметрам: </w:t>
            </w:r>
            <w:r w:rsidRPr="00E66E6A">
              <w:t>Na</w:t>
            </w:r>
            <w:r w:rsidRPr="009A3970">
              <w:rPr>
                <w:lang w:val="ru-RU"/>
              </w:rPr>
              <w:t xml:space="preserve">+, </w:t>
            </w:r>
            <w:r w:rsidRPr="00E66E6A">
              <w:t>K</w:t>
            </w:r>
            <w:r w:rsidRPr="009A3970">
              <w:rPr>
                <w:lang w:val="ru-RU"/>
              </w:rPr>
              <w:t xml:space="preserve">+, </w:t>
            </w:r>
            <w:proofErr w:type="spellStart"/>
            <w:r w:rsidRPr="00E66E6A">
              <w:t>iCa</w:t>
            </w:r>
            <w:proofErr w:type="spellEnd"/>
            <w:r w:rsidRPr="009A3970">
              <w:rPr>
                <w:lang w:val="ru-RU"/>
              </w:rPr>
              <w:t xml:space="preserve">2+, </w:t>
            </w:r>
            <w:r w:rsidRPr="00E66E6A">
              <w:t>Li</w:t>
            </w:r>
            <w:r w:rsidRPr="009A3970">
              <w:rPr>
                <w:lang w:val="ru-RU"/>
              </w:rPr>
              <w:t xml:space="preserve">+, </w:t>
            </w:r>
            <w:r w:rsidRPr="00E66E6A">
              <w:t>Cl</w:t>
            </w:r>
            <w:r w:rsidRPr="009A3970">
              <w:rPr>
                <w:lang w:val="ru-RU"/>
              </w:rPr>
              <w:t xml:space="preserve">-, </w:t>
            </w:r>
            <w:r w:rsidRPr="00E66E6A">
              <w:t>TCO</w:t>
            </w:r>
            <w:r w:rsidRPr="009A3970">
              <w:rPr>
                <w:lang w:val="ru-RU"/>
              </w:rPr>
              <w:t xml:space="preserve">2, </w:t>
            </w:r>
            <w:proofErr w:type="spellStart"/>
            <w:r w:rsidRPr="00E66E6A">
              <w:t>iMg</w:t>
            </w:r>
            <w:proofErr w:type="spellEnd"/>
            <w:r w:rsidRPr="009A3970">
              <w:rPr>
                <w:lang w:val="ru-RU"/>
              </w:rPr>
              <w:t xml:space="preserve">2+ и </w:t>
            </w:r>
            <w:r w:rsidRPr="00E66E6A">
              <w:t>pH</w:t>
            </w:r>
            <w:r w:rsidRPr="009A3970">
              <w:rPr>
                <w:lang w:val="ru-RU"/>
              </w:rPr>
              <w:t xml:space="preserve">.  Состав упаковки – не менее 3 уровня </w:t>
            </w:r>
            <w:r w:rsidRPr="00E66E6A">
              <w:t>x</w:t>
            </w:r>
            <w:r w:rsidRPr="009A3970">
              <w:rPr>
                <w:lang w:val="ru-RU"/>
              </w:rPr>
              <w:t xml:space="preserve"> 10 ампул </w:t>
            </w:r>
            <w:r w:rsidRPr="00E66E6A">
              <w:t>x</w:t>
            </w:r>
            <w:r w:rsidRPr="009A3970">
              <w:rPr>
                <w:lang w:val="ru-RU"/>
              </w:rPr>
              <w:t xml:space="preserve"> 1 мл в каждой ампуле.  Уровень 1 - Пониженные значения для </w:t>
            </w:r>
            <w:r w:rsidRPr="00E66E6A">
              <w:t>Na</w:t>
            </w:r>
            <w:r w:rsidRPr="009A3970">
              <w:rPr>
                <w:lang w:val="ru-RU"/>
              </w:rPr>
              <w:t xml:space="preserve">+, </w:t>
            </w:r>
            <w:r w:rsidRPr="00E66E6A">
              <w:t>K</w:t>
            </w:r>
            <w:r w:rsidRPr="009A3970">
              <w:rPr>
                <w:lang w:val="ru-RU"/>
              </w:rPr>
              <w:t xml:space="preserve">+, </w:t>
            </w:r>
            <w:r w:rsidRPr="00E66E6A">
              <w:t>Li</w:t>
            </w:r>
            <w:r w:rsidRPr="009A3970">
              <w:rPr>
                <w:lang w:val="ru-RU"/>
              </w:rPr>
              <w:t xml:space="preserve">+, </w:t>
            </w:r>
            <w:r w:rsidRPr="00E66E6A">
              <w:t>Cl</w:t>
            </w:r>
            <w:r w:rsidRPr="009A3970">
              <w:rPr>
                <w:lang w:val="ru-RU"/>
              </w:rPr>
              <w:t xml:space="preserve">-, </w:t>
            </w:r>
            <w:r w:rsidRPr="00E66E6A">
              <w:t>pH</w:t>
            </w:r>
            <w:r w:rsidRPr="009A3970">
              <w:rPr>
                <w:lang w:val="ru-RU"/>
              </w:rPr>
              <w:t xml:space="preserve">; высокие значения для </w:t>
            </w:r>
            <w:proofErr w:type="spellStart"/>
            <w:r w:rsidRPr="00E66E6A">
              <w:t>iCa</w:t>
            </w:r>
            <w:proofErr w:type="spellEnd"/>
            <w:r w:rsidRPr="009A3970">
              <w:rPr>
                <w:lang w:val="ru-RU"/>
              </w:rPr>
              <w:t xml:space="preserve">2+ и </w:t>
            </w:r>
            <w:proofErr w:type="spellStart"/>
            <w:r w:rsidRPr="00E66E6A">
              <w:t>iMg</w:t>
            </w:r>
            <w:proofErr w:type="spellEnd"/>
            <w:r w:rsidRPr="009A3970">
              <w:rPr>
                <w:lang w:val="ru-RU"/>
              </w:rPr>
              <w:t>2</w:t>
            </w:r>
            <w:proofErr w:type="gramStart"/>
            <w:r w:rsidRPr="009A3970">
              <w:rPr>
                <w:lang w:val="ru-RU"/>
              </w:rPr>
              <w:t>+  Уровень</w:t>
            </w:r>
            <w:proofErr w:type="gramEnd"/>
            <w:r w:rsidRPr="009A3970">
              <w:rPr>
                <w:lang w:val="ru-RU"/>
              </w:rPr>
              <w:t xml:space="preserve">  2 - Нормальные значения для всех параметров;  Уровень 3 - Высокие значения для </w:t>
            </w:r>
            <w:r w:rsidRPr="00E66E6A">
              <w:t>Na</w:t>
            </w:r>
            <w:r w:rsidRPr="009A3970">
              <w:rPr>
                <w:lang w:val="ru-RU"/>
              </w:rPr>
              <w:t xml:space="preserve">+, </w:t>
            </w:r>
            <w:r w:rsidRPr="00E66E6A">
              <w:t>K</w:t>
            </w:r>
            <w:r w:rsidRPr="009A3970">
              <w:rPr>
                <w:lang w:val="ru-RU"/>
              </w:rPr>
              <w:t xml:space="preserve">+, </w:t>
            </w:r>
            <w:r w:rsidRPr="00E66E6A">
              <w:t>Li</w:t>
            </w:r>
            <w:r w:rsidRPr="009A3970">
              <w:rPr>
                <w:lang w:val="ru-RU"/>
              </w:rPr>
              <w:t xml:space="preserve">+, </w:t>
            </w:r>
            <w:r w:rsidRPr="00E66E6A">
              <w:t>Cl</w:t>
            </w:r>
            <w:r w:rsidRPr="009A3970">
              <w:rPr>
                <w:lang w:val="ru-RU"/>
              </w:rPr>
              <w:t xml:space="preserve">-, </w:t>
            </w:r>
            <w:r w:rsidRPr="00E66E6A">
              <w:t>pH</w:t>
            </w:r>
            <w:r w:rsidRPr="009A3970">
              <w:rPr>
                <w:lang w:val="ru-RU"/>
              </w:rPr>
              <w:t xml:space="preserve"> и </w:t>
            </w:r>
            <w:r w:rsidRPr="00E66E6A">
              <w:t>TCO</w:t>
            </w:r>
            <w:r w:rsidRPr="009A3970">
              <w:rPr>
                <w:lang w:val="ru-RU"/>
              </w:rPr>
              <w:t xml:space="preserve">2; пониженные значения для </w:t>
            </w:r>
            <w:proofErr w:type="spellStart"/>
            <w:r w:rsidRPr="00E66E6A">
              <w:t>iCa</w:t>
            </w:r>
            <w:proofErr w:type="spellEnd"/>
            <w:r w:rsidRPr="009A3970">
              <w:rPr>
                <w:lang w:val="ru-RU"/>
              </w:rPr>
              <w:t xml:space="preserve">2+ и </w:t>
            </w:r>
            <w:proofErr w:type="spellStart"/>
            <w:r w:rsidRPr="00E66E6A">
              <w:t>iMg</w:t>
            </w:r>
            <w:proofErr w:type="spellEnd"/>
            <w:r w:rsidRPr="009A3970">
              <w:rPr>
                <w:lang w:val="ru-RU"/>
              </w:rPr>
              <w:t xml:space="preserve">2+  Хранение: в течение всего срока годности, </w:t>
            </w:r>
            <w:r w:rsidRPr="009A3970">
              <w:rPr>
                <w:lang w:val="ru-RU"/>
              </w:rPr>
              <w:lastRenderedPageBreak/>
              <w:t xml:space="preserve">указанного производителем, при температуре: не ниже 5С и не выше 30 </w:t>
            </w:r>
            <w:r w:rsidRPr="00E66E6A">
              <w:t>C</w:t>
            </w:r>
            <w:r w:rsidRPr="009A3970">
              <w:rPr>
                <w:lang w:val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lastRenderedPageBreak/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B123AC" w:rsidRDefault="00B123AC" w:rsidP="009A3970">
            <w:pPr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8</w:t>
            </w:r>
          </w:p>
          <w:p w:rsidR="00B123AC" w:rsidRPr="00B123AC" w:rsidRDefault="00B123AC" w:rsidP="00B123AC">
            <w:pPr>
              <w:rPr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Чистящий раствор для анализатора электролитов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Чистящий раствор для анализатора электролитов предназначен для обслуживания анализаторов </w:t>
            </w:r>
            <w:proofErr w:type="spellStart"/>
            <w:r w:rsidRPr="009A3970">
              <w:rPr>
                <w:lang w:val="ru-RU"/>
              </w:rPr>
              <w:t>электролитов.Использование</w:t>
            </w:r>
            <w:proofErr w:type="spellEnd"/>
            <w:r w:rsidRPr="009A3970">
              <w:rPr>
                <w:lang w:val="ru-RU"/>
              </w:rPr>
              <w:t xml:space="preserve">: для очистки измерительной системы </w:t>
            </w:r>
            <w:r w:rsidRPr="00E66E6A">
              <w:t>AVL</w:t>
            </w:r>
            <w:r w:rsidRPr="009A3970">
              <w:rPr>
                <w:lang w:val="ru-RU"/>
              </w:rPr>
              <w:t xml:space="preserve"> 91хх. Активные ингредиенты: </w:t>
            </w:r>
            <w:proofErr w:type="spellStart"/>
            <w:r w:rsidRPr="00E66E6A">
              <w:t>Neodisher</w:t>
            </w:r>
            <w:proofErr w:type="spellEnd"/>
            <w:r w:rsidRPr="009A3970">
              <w:rPr>
                <w:lang w:val="ru-RU"/>
              </w:rPr>
              <w:t xml:space="preserve"> МА (детергент). Хранение: в течение всего срока годности при температуре: 5-30</w:t>
            </w:r>
            <w:r w:rsidRPr="00E66E6A">
              <w:t>C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39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Электрод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для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анализатора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электролитов</w:t>
            </w:r>
            <w:proofErr w:type="spellEnd"/>
            <w:r w:rsidRPr="00E66E6A"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proofErr w:type="spellStart"/>
            <w:r w:rsidRPr="009A3970">
              <w:rPr>
                <w:lang w:val="ru-RU"/>
              </w:rPr>
              <w:t>Микроэлектрод</w:t>
            </w:r>
            <w:proofErr w:type="spellEnd"/>
            <w:r w:rsidRPr="009A3970">
              <w:rPr>
                <w:lang w:val="ru-RU"/>
              </w:rPr>
              <w:t xml:space="preserve">, предназначенный для измерения ионов хлора при использовании с анализатором электролитов </w:t>
            </w:r>
            <w:r w:rsidRPr="00E66E6A">
              <w:t>AVL</w:t>
            </w:r>
            <w:r w:rsidRPr="009A3970">
              <w:rPr>
                <w:lang w:val="ru-RU"/>
              </w:rPr>
              <w:t xml:space="preserve"> 9180. Электрод одноразовый необслуживаемый. Гарантийный срок работы 9 месяцев. Используемый метод измерения - </w:t>
            </w:r>
            <w:proofErr w:type="spellStart"/>
            <w:r w:rsidRPr="009A3970">
              <w:rPr>
                <w:lang w:val="ru-RU"/>
              </w:rPr>
              <w:t>ионселективная</w:t>
            </w:r>
            <w:proofErr w:type="spellEnd"/>
            <w:r w:rsidRPr="009A3970">
              <w:rPr>
                <w:lang w:val="ru-RU"/>
              </w:rPr>
              <w:t xml:space="preserve"> потенциометрия.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9A3970" w:rsidRPr="001B4FAD" w:rsidTr="00083633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Электрод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калиевый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proofErr w:type="spellStart"/>
            <w:r w:rsidRPr="009A3970">
              <w:rPr>
                <w:lang w:val="ru-RU"/>
              </w:rPr>
              <w:t>Микроэлектрод</w:t>
            </w:r>
            <w:proofErr w:type="spellEnd"/>
            <w:r w:rsidRPr="009A3970">
              <w:rPr>
                <w:lang w:val="ru-RU"/>
              </w:rPr>
              <w:t xml:space="preserve">, предназначенный для измерения ионов калия при использовании с анализатором электролитов </w:t>
            </w:r>
            <w:r w:rsidRPr="00E66E6A">
              <w:t>AVL</w:t>
            </w:r>
            <w:r w:rsidRPr="009A3970">
              <w:rPr>
                <w:lang w:val="ru-RU"/>
              </w:rPr>
              <w:t xml:space="preserve"> 9180. Электрод одноразовый необслуживаемый. Гарантийный срок работы 9 месяцев. Используемый метод измерения - </w:t>
            </w:r>
            <w:proofErr w:type="spellStart"/>
            <w:r w:rsidRPr="009A3970">
              <w:rPr>
                <w:lang w:val="ru-RU"/>
              </w:rPr>
              <w:t>ионселективная</w:t>
            </w:r>
            <w:proofErr w:type="spellEnd"/>
            <w:r w:rsidRPr="009A3970">
              <w:rPr>
                <w:lang w:val="ru-RU"/>
              </w:rPr>
              <w:t xml:space="preserve"> потенциометрия.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9A3970" w:rsidRPr="001B4FAD" w:rsidTr="00083633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Электрод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натриевый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proofErr w:type="spellStart"/>
            <w:r w:rsidRPr="009A3970">
              <w:rPr>
                <w:lang w:val="ru-RU"/>
              </w:rPr>
              <w:t>Микроэлектрод</w:t>
            </w:r>
            <w:proofErr w:type="spellEnd"/>
            <w:r w:rsidRPr="009A3970">
              <w:rPr>
                <w:lang w:val="ru-RU"/>
              </w:rPr>
              <w:t xml:space="preserve">, предназначенный для измерения ионов натрия при использовании с анализатором электролитов </w:t>
            </w:r>
            <w:r w:rsidRPr="00E66E6A">
              <w:t>AVL</w:t>
            </w:r>
            <w:r w:rsidRPr="009A3970">
              <w:rPr>
                <w:lang w:val="ru-RU"/>
              </w:rPr>
              <w:t xml:space="preserve"> 9180. Электрод одноразовый необслуживаемый. Гарантийный срок работы 9 месяцев. Используемый метод измерения - </w:t>
            </w:r>
            <w:proofErr w:type="spellStart"/>
            <w:r w:rsidRPr="009A3970">
              <w:rPr>
                <w:lang w:val="ru-RU"/>
              </w:rPr>
              <w:t>ионселективная</w:t>
            </w:r>
            <w:proofErr w:type="spellEnd"/>
            <w:r w:rsidRPr="009A3970">
              <w:rPr>
                <w:lang w:val="ru-RU"/>
              </w:rPr>
              <w:t xml:space="preserve"> потенциометрия.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9A3970" w:rsidRPr="001B4FAD" w:rsidTr="00083633">
        <w:trPr>
          <w:trHeight w:val="33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Пакет с растворами используется для работы на </w:t>
            </w:r>
            <w:proofErr w:type="spellStart"/>
            <w:r w:rsidRPr="009A3970">
              <w:rPr>
                <w:lang w:val="ru-RU"/>
              </w:rPr>
              <w:t>ионселективном</w:t>
            </w:r>
            <w:proofErr w:type="spellEnd"/>
            <w:r w:rsidRPr="009A3970">
              <w:rPr>
                <w:lang w:val="ru-RU"/>
              </w:rPr>
              <w:t xml:space="preserve"> анализаторе </w:t>
            </w:r>
            <w:proofErr w:type="spellStart"/>
            <w:r w:rsidRPr="00E66E6A">
              <w:t>EasyLyte</w:t>
            </w:r>
            <w:proofErr w:type="spellEnd"/>
            <w:r w:rsidRPr="009A3970">
              <w:rPr>
                <w:lang w:val="ru-RU"/>
              </w:rPr>
              <w:t xml:space="preserve"> </w:t>
            </w:r>
            <w:r w:rsidRPr="00E66E6A">
              <w:t>Plus</w:t>
            </w:r>
            <w:r w:rsidRPr="009A3970">
              <w:rPr>
                <w:lang w:val="ru-RU"/>
              </w:rPr>
              <w:t xml:space="preserve"> </w:t>
            </w:r>
            <w:r w:rsidRPr="00E66E6A">
              <w:t>Na</w:t>
            </w:r>
            <w:r w:rsidRPr="009A3970">
              <w:rPr>
                <w:lang w:val="ru-RU"/>
              </w:rPr>
              <w:t>+/</w:t>
            </w:r>
            <w:r w:rsidRPr="00E66E6A">
              <w:t>K</w:t>
            </w:r>
            <w:r w:rsidRPr="009A3970">
              <w:rPr>
                <w:lang w:val="ru-RU"/>
              </w:rPr>
              <w:t>+/</w:t>
            </w:r>
            <w:r w:rsidRPr="00E66E6A">
              <w:t>Cl</w:t>
            </w:r>
            <w:r w:rsidRPr="009A3970">
              <w:rPr>
                <w:lang w:val="ru-RU"/>
              </w:rPr>
              <w:t>-.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Предназначен для участия в операции калибровки и промывки. Обеспечивает хранение </w:t>
            </w:r>
            <w:proofErr w:type="gramStart"/>
            <w:r w:rsidRPr="009A3970">
              <w:rPr>
                <w:lang w:val="ru-RU"/>
              </w:rPr>
              <w:t>отходов</w:t>
            </w:r>
            <w:proofErr w:type="gramEnd"/>
            <w:r w:rsidRPr="009A3970">
              <w:rPr>
                <w:lang w:val="ru-RU"/>
              </w:rPr>
              <w:t xml:space="preserve"> отработанных калибровочных и промывочных растворов, а также биологических жидкостей с помощью отдельной емкости. Состав набора: раствор «Стандарт А» - не менее 800 мл водного раствора </w:t>
            </w:r>
            <w:r w:rsidRPr="00E66E6A">
              <w:t>Na</w:t>
            </w:r>
            <w:r w:rsidRPr="009A3970">
              <w:rPr>
                <w:lang w:val="ru-RU"/>
              </w:rPr>
              <w:t xml:space="preserve">+ - 140,0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 xml:space="preserve">/л, </w:t>
            </w:r>
            <w:r w:rsidRPr="00E66E6A">
              <w:t>K</w:t>
            </w:r>
            <w:r w:rsidRPr="009A3970">
              <w:rPr>
                <w:lang w:val="ru-RU"/>
              </w:rPr>
              <w:t xml:space="preserve">+ -4,0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 xml:space="preserve">/л, </w:t>
            </w:r>
            <w:r w:rsidRPr="00E66E6A">
              <w:t>Cl</w:t>
            </w:r>
            <w:r w:rsidRPr="009A3970">
              <w:rPr>
                <w:lang w:val="ru-RU"/>
              </w:rPr>
              <w:t xml:space="preserve">- - 125,0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 xml:space="preserve">/л, буфер, консерванты, смачивающий агент; раствор «Стандарт В» - не менее 180 мл водного раствора </w:t>
            </w:r>
            <w:r w:rsidRPr="00E66E6A">
              <w:t>Na</w:t>
            </w:r>
            <w:r w:rsidRPr="009A3970">
              <w:rPr>
                <w:lang w:val="ru-RU"/>
              </w:rPr>
              <w:t xml:space="preserve">+ - 35,0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 xml:space="preserve">/л, </w:t>
            </w:r>
            <w:r w:rsidRPr="00E66E6A">
              <w:t>K</w:t>
            </w:r>
            <w:r w:rsidRPr="009A3970">
              <w:rPr>
                <w:lang w:val="ru-RU"/>
              </w:rPr>
              <w:t xml:space="preserve">+ - 16,0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 xml:space="preserve">/л, </w:t>
            </w:r>
            <w:r w:rsidRPr="00E66E6A">
              <w:t>Cl</w:t>
            </w:r>
            <w:r w:rsidRPr="009A3970">
              <w:rPr>
                <w:lang w:val="ru-RU"/>
              </w:rPr>
              <w:t xml:space="preserve">- - 41,0 </w:t>
            </w:r>
            <w:proofErr w:type="spellStart"/>
            <w:r w:rsidRPr="009A3970">
              <w:rPr>
                <w:lang w:val="ru-RU"/>
              </w:rPr>
              <w:t>ммоль</w:t>
            </w:r>
            <w:proofErr w:type="spellEnd"/>
            <w:r w:rsidRPr="009A3970">
              <w:rPr>
                <w:lang w:val="ru-RU"/>
              </w:rPr>
              <w:t xml:space="preserve">/л, буфер, консерванты, смачивающий агент; промывающий и обнуляющий реагент – не менее 80 мл водного раствора </w:t>
            </w:r>
            <w:proofErr w:type="spellStart"/>
            <w:r w:rsidRPr="009A3970">
              <w:rPr>
                <w:lang w:val="ru-RU"/>
              </w:rPr>
              <w:t>бифлюорид</w:t>
            </w:r>
            <w:proofErr w:type="spellEnd"/>
            <w:r w:rsidRPr="009A3970">
              <w:rPr>
                <w:lang w:val="ru-RU"/>
              </w:rPr>
              <w:t xml:space="preserve"> аммония - 0,1 моль/л; комплектуется осушителями зонда проб для очистки иглы </w:t>
            </w:r>
            <w:proofErr w:type="spellStart"/>
            <w:r w:rsidRPr="009A3970">
              <w:rPr>
                <w:lang w:val="ru-RU"/>
              </w:rPr>
              <w:t>пробозаборника</w:t>
            </w:r>
            <w:proofErr w:type="spellEnd"/>
            <w:r w:rsidRPr="009A3970">
              <w:rPr>
                <w:lang w:val="ru-RU"/>
              </w:rPr>
              <w:t xml:space="preserve"> – не менее 6 шт. Содержит встроенный электронный чип, по которому прибор опознает </w:t>
            </w:r>
            <w:proofErr w:type="spellStart"/>
            <w:r w:rsidRPr="009A3970">
              <w:rPr>
                <w:lang w:val="ru-RU"/>
              </w:rPr>
              <w:t>реагентный</w:t>
            </w:r>
            <w:proofErr w:type="spellEnd"/>
            <w:r w:rsidRPr="009A3970">
              <w:rPr>
                <w:lang w:val="ru-RU"/>
              </w:rPr>
              <w:t xml:space="preserve"> пак, проводит определение объема пака, дату истечения срока годности, и осуществляет мониторинг оставшегося количества реагентов в паке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Набор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трубок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 xml:space="preserve">Комплект трубок для </w:t>
            </w:r>
            <w:proofErr w:type="spellStart"/>
            <w:r w:rsidRPr="009A3970">
              <w:rPr>
                <w:lang w:val="ru-RU"/>
              </w:rPr>
              <w:t>ионометра</w:t>
            </w:r>
            <w:proofErr w:type="spellEnd"/>
            <w:r w:rsidRPr="009A3970">
              <w:rPr>
                <w:lang w:val="ru-RU"/>
              </w:rPr>
              <w:t xml:space="preserve"> </w:t>
            </w:r>
            <w:r w:rsidRPr="00E66E6A">
              <w:t>EASYLYTE</w:t>
            </w:r>
            <w:r w:rsidRPr="009A3970">
              <w:rPr>
                <w:lang w:val="ru-RU"/>
              </w:rPr>
              <w:t xml:space="preserve"> (трубка пробы, короткая трубка пробы и трубка помпы) </w:t>
            </w:r>
            <w:proofErr w:type="spellStart"/>
            <w:r w:rsidRPr="00E66E6A">
              <w:t>EasylyteNa</w:t>
            </w:r>
            <w:proofErr w:type="spellEnd"/>
            <w:r w:rsidRPr="009A3970">
              <w:rPr>
                <w:lang w:val="ru-RU"/>
              </w:rPr>
              <w:t>/</w:t>
            </w:r>
            <w:r w:rsidRPr="00E66E6A">
              <w:t>K</w:t>
            </w:r>
            <w:r w:rsidRPr="009A3970">
              <w:rPr>
                <w:lang w:val="ru-RU"/>
              </w:rPr>
              <w:t>/</w:t>
            </w:r>
            <w:r w:rsidRPr="00E66E6A">
              <w:t>Ca</w:t>
            </w:r>
            <w:r w:rsidRPr="009A3970">
              <w:rPr>
                <w:lang w:val="ru-RU"/>
              </w:rPr>
              <w:t>/</w:t>
            </w:r>
            <w:r w:rsidRPr="00E66E6A">
              <w:t>p</w:t>
            </w:r>
            <w:r w:rsidRPr="009A3970">
              <w:rPr>
                <w:lang w:val="ru-RU"/>
              </w:rPr>
              <w:t xml:space="preserve">Н. </w:t>
            </w:r>
            <w:proofErr w:type="spellStart"/>
            <w:r w:rsidRPr="00E66E6A">
              <w:t>Упаковка</w:t>
            </w:r>
            <w:proofErr w:type="spellEnd"/>
            <w:r w:rsidRPr="00E66E6A">
              <w:t xml:space="preserve">: 1 </w:t>
            </w:r>
            <w:proofErr w:type="spellStart"/>
            <w:r w:rsidRPr="00E66E6A">
              <w:t>трубка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пробы</w:t>
            </w:r>
            <w:proofErr w:type="spellEnd"/>
            <w:r w:rsidRPr="00E66E6A">
              <w:t xml:space="preserve">, 1 </w:t>
            </w:r>
            <w:proofErr w:type="spellStart"/>
            <w:r w:rsidRPr="00E66E6A">
              <w:t>короткая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трубка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пробы</w:t>
            </w:r>
            <w:proofErr w:type="spellEnd"/>
            <w:r w:rsidRPr="00E66E6A">
              <w:t xml:space="preserve">, 1 </w:t>
            </w:r>
            <w:proofErr w:type="spellStart"/>
            <w:r w:rsidRPr="00E66E6A">
              <w:t>трубка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помпы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Набор для ежедневной промывки для </w:t>
            </w:r>
            <w:proofErr w:type="spellStart"/>
            <w:r w:rsidRPr="00E66E6A">
              <w:t>Easystat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 xml:space="preserve">Очищающий реактив. Набор для ежедневной очистки для анализаторов. Состав: разбавитель 1х90 мл, реагент для ежедневной очистки (пепсин 0,35 гр.) -6 флаконов. Хранить при температуре 18 –25° </w:t>
            </w:r>
            <w:r w:rsidRPr="00E66E6A">
              <w:t>C</w:t>
            </w:r>
            <w:r w:rsidRPr="009A3970">
              <w:rPr>
                <w:lang w:val="ru-RU"/>
              </w:rPr>
              <w:t xml:space="preserve"> до указанного на этикетке срока годности. </w:t>
            </w:r>
            <w:proofErr w:type="spellStart"/>
            <w:r w:rsidRPr="00E66E6A">
              <w:t>Готовый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раствор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хранить</w:t>
            </w:r>
            <w:proofErr w:type="spellEnd"/>
            <w:r w:rsidRPr="00E66E6A">
              <w:t xml:space="preserve"> в </w:t>
            </w:r>
            <w:proofErr w:type="spellStart"/>
            <w:r w:rsidRPr="00E66E6A">
              <w:t>холодильнике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при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температуре</w:t>
            </w:r>
            <w:proofErr w:type="spellEnd"/>
            <w:r w:rsidRPr="00E66E6A">
              <w:t xml:space="preserve"> 2 – 8° C 4 </w:t>
            </w:r>
            <w:proofErr w:type="spellStart"/>
            <w:r w:rsidRPr="00E66E6A">
              <w:t>недели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набор</w:t>
            </w:r>
            <w:proofErr w:type="spellEnd"/>
          </w:p>
        </w:tc>
      </w:tr>
      <w:tr w:rsidR="009A3970" w:rsidRPr="001B4FAD" w:rsidTr="00083633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Электрод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измерительный</w:t>
            </w:r>
            <w:proofErr w:type="spellEnd"/>
            <w:r w:rsidRPr="00E66E6A">
              <w:t xml:space="preserve"> «К+»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Электрод</w:t>
            </w:r>
            <w:proofErr w:type="spellEnd"/>
            <w:r w:rsidRPr="00E66E6A">
              <w:t xml:space="preserve"> K+ </w:t>
            </w:r>
            <w:proofErr w:type="spellStart"/>
            <w:r w:rsidRPr="00E66E6A">
              <w:t>предназначен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для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измерения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концентрации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ионов</w:t>
            </w:r>
            <w:proofErr w:type="spellEnd"/>
            <w:r w:rsidRPr="00E66E6A">
              <w:t xml:space="preserve"> K+ </w:t>
            </w:r>
            <w:proofErr w:type="spellStart"/>
            <w:r w:rsidRPr="00E66E6A">
              <w:t>при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работе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на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ионселективных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анализаторах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Easylyte</w:t>
            </w:r>
            <w:proofErr w:type="spellEnd"/>
            <w:r w:rsidRPr="00E66E6A">
              <w:t xml:space="preserve">, </w:t>
            </w:r>
            <w:proofErr w:type="spellStart"/>
            <w:r w:rsidRPr="00E66E6A">
              <w:t>Easylyte</w:t>
            </w:r>
            <w:proofErr w:type="spellEnd"/>
            <w:r w:rsidRPr="00E66E6A">
              <w:t xml:space="preserve"> plus, </w:t>
            </w:r>
            <w:proofErr w:type="spellStart"/>
            <w:r w:rsidRPr="00E66E6A">
              <w:t>Easylyte</w:t>
            </w:r>
            <w:proofErr w:type="spellEnd"/>
            <w:r w:rsidRPr="00E66E6A">
              <w:t xml:space="preserve"> Lithium, </w:t>
            </w:r>
            <w:proofErr w:type="spellStart"/>
            <w:r w:rsidRPr="00E66E6A">
              <w:t>Easylyte</w:t>
            </w:r>
            <w:proofErr w:type="spellEnd"/>
            <w:r w:rsidRPr="00E66E6A">
              <w:t xml:space="preserve"> Calcium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9A3970" w:rsidRPr="001B4FAD" w:rsidTr="00083633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Электрод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измерительный</w:t>
            </w:r>
            <w:proofErr w:type="spellEnd"/>
            <w:r w:rsidRPr="00E66E6A">
              <w:t xml:space="preserve"> «Na+»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Электрод</w:t>
            </w:r>
            <w:proofErr w:type="spellEnd"/>
            <w:r w:rsidRPr="00E66E6A">
              <w:t xml:space="preserve"> Na+ </w:t>
            </w:r>
            <w:proofErr w:type="spellStart"/>
            <w:r w:rsidRPr="00E66E6A">
              <w:t>предназначен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для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измерения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концентрации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ионов</w:t>
            </w:r>
            <w:proofErr w:type="spellEnd"/>
            <w:r w:rsidRPr="00E66E6A">
              <w:t xml:space="preserve"> Na+ </w:t>
            </w:r>
            <w:proofErr w:type="spellStart"/>
            <w:r w:rsidRPr="00E66E6A">
              <w:t>при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работе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на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ионселективных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анализаторах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Easylyte</w:t>
            </w:r>
            <w:proofErr w:type="spellEnd"/>
            <w:r w:rsidRPr="00E66E6A">
              <w:t xml:space="preserve">, </w:t>
            </w:r>
            <w:proofErr w:type="spellStart"/>
            <w:r w:rsidRPr="00E66E6A">
              <w:t>Easylyte</w:t>
            </w:r>
            <w:proofErr w:type="spellEnd"/>
            <w:r w:rsidRPr="00E66E6A">
              <w:t xml:space="preserve"> plus, </w:t>
            </w:r>
            <w:proofErr w:type="spellStart"/>
            <w:r w:rsidRPr="00E66E6A">
              <w:t>Easylyte</w:t>
            </w:r>
            <w:proofErr w:type="spellEnd"/>
            <w:r w:rsidRPr="00E66E6A">
              <w:t xml:space="preserve"> Lithium, </w:t>
            </w:r>
            <w:proofErr w:type="spellStart"/>
            <w:r w:rsidRPr="00E66E6A">
              <w:t>Easylyte</w:t>
            </w:r>
            <w:proofErr w:type="spellEnd"/>
            <w:r w:rsidRPr="00E66E6A">
              <w:t xml:space="preserve"> Calcium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9A3970" w:rsidRPr="001B4FAD" w:rsidTr="0008363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Мембрана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из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ацетата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целлюлозы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Мембраны из ацетата целлюлозы для анализа белков сыворотки крови электрофоретическим методом </w:t>
            </w:r>
            <w:r w:rsidRPr="009A3970">
              <w:rPr>
                <w:lang w:val="ru-RU"/>
              </w:rPr>
              <w:lastRenderedPageBreak/>
              <w:t>обеспечивают разделение белков сыворотки крови не менее, чем на 5 фракций.</w:t>
            </w:r>
            <w:r w:rsidRPr="009A3970">
              <w:rPr>
                <w:lang w:val="ru-RU"/>
              </w:rPr>
              <w:br/>
              <w:t>Мембраны представляют собой пористую пленку белого цвета на основе ацетата целлюлозы с общей пористостью не менее 80%</w:t>
            </w:r>
            <w:r w:rsidRPr="009A3970">
              <w:rPr>
                <w:lang w:val="ru-RU"/>
              </w:rPr>
              <w:br/>
              <w:t>Размеры мембран не менее 57х140 мм</w:t>
            </w:r>
            <w:r w:rsidRPr="009A3970">
              <w:rPr>
                <w:lang w:val="ru-RU"/>
              </w:rPr>
              <w:br/>
              <w:t>Толщина мембраны не менее 100-160 мкм</w:t>
            </w:r>
            <w:r w:rsidRPr="009A3970">
              <w:rPr>
                <w:lang w:val="ru-RU"/>
              </w:rPr>
              <w:br/>
              <w:t>Упаковка 50 шт.</w:t>
            </w:r>
            <w:r w:rsidRPr="009A3970">
              <w:rPr>
                <w:lang w:val="ru-RU"/>
              </w:rPr>
              <w:br/>
              <w:t>Хранить при температуре 18 - 28 С.</w:t>
            </w:r>
            <w:r w:rsidRPr="009A3970">
              <w:rPr>
                <w:lang w:val="ru-RU"/>
              </w:rPr>
              <w:br/>
              <w:t xml:space="preserve">Срок хранения 1 год с даты выпуска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lastRenderedPageBreak/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10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Стандартные эритроциты для определения группы крови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Эритроциты О-А-В для методов определения группы крови на плоскости </w:t>
            </w:r>
            <w:r w:rsidRPr="009A3970">
              <w:rPr>
                <w:lang w:val="ru-RU"/>
              </w:rPr>
              <w:br/>
              <w:t xml:space="preserve">3 флакона по не менее 10мл, не менее 5% суспензии стандартных эритроцитов соответственно групп 0, </w:t>
            </w:r>
            <w:proofErr w:type="gramStart"/>
            <w:r w:rsidRPr="009A3970">
              <w:rPr>
                <w:lang w:val="ru-RU"/>
              </w:rPr>
              <w:t>А</w:t>
            </w:r>
            <w:proofErr w:type="gramEnd"/>
            <w:r w:rsidRPr="009A3970">
              <w:rPr>
                <w:lang w:val="ru-RU"/>
              </w:rPr>
              <w:t xml:space="preserve"> и 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201692" w:rsidRDefault="00201692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упак</w:t>
            </w:r>
            <w:proofErr w:type="spellEnd"/>
          </w:p>
        </w:tc>
      </w:tr>
      <w:tr w:rsidR="009A3970" w:rsidRPr="001B4FAD" w:rsidTr="00083633">
        <w:trPr>
          <w:trHeight w:val="6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49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Серная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кислота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>Реактив для лабораторных исследований, серная кислота химически чистая, массовая доля серной кислоты не менее 92%, упаковка 1,8 кг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512A9A" w:rsidRDefault="00512A9A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512A9A" w:rsidRDefault="00512A9A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кг</w:t>
            </w:r>
          </w:p>
        </w:tc>
      </w:tr>
      <w:tr w:rsidR="009A3970" w:rsidRPr="00B57BCF" w:rsidTr="00083633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Default="009A3970" w:rsidP="009A3970">
            <w:proofErr w:type="spellStart"/>
            <w:r w:rsidRPr="00E66E6A">
              <w:t>Диэтиловый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эфир</w:t>
            </w:r>
            <w:proofErr w:type="spellEnd"/>
          </w:p>
          <w:p w:rsidR="00FE42E9" w:rsidRPr="00FE42E9" w:rsidRDefault="00FE42E9" w:rsidP="009A3970">
            <w:pPr>
              <w:rPr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B57BCF" w:rsidRDefault="00AC3CF2" w:rsidP="00764FE5">
            <w:pPr>
              <w:rPr>
                <w:highlight w:val="yellow"/>
                <w:lang w:val="ru-RU"/>
              </w:rPr>
            </w:pPr>
            <w:r w:rsidRPr="00AC3CF2">
              <w:rPr>
                <w:lang w:val="ru-RU"/>
              </w:rPr>
              <w:t xml:space="preserve">Бесцветная, </w:t>
            </w:r>
            <w:proofErr w:type="gramStart"/>
            <w:r w:rsidRPr="00AC3CF2">
              <w:rPr>
                <w:lang w:val="ru-RU"/>
              </w:rPr>
              <w:t xml:space="preserve">прозрачная, </w:t>
            </w:r>
            <w:r>
              <w:rPr>
                <w:lang w:val="ru-RU"/>
              </w:rPr>
              <w:t xml:space="preserve"> </w:t>
            </w:r>
            <w:r w:rsidRPr="00AC3CF2">
              <w:rPr>
                <w:lang w:val="ru-RU"/>
              </w:rPr>
              <w:t>летучая</w:t>
            </w:r>
            <w:proofErr w:type="gramEnd"/>
            <w:r w:rsidRPr="00AC3CF2">
              <w:rPr>
                <w:lang w:val="ru-RU"/>
              </w:rPr>
              <w:t xml:space="preserve"> жидкость со своеобразным запахом и жгучим вкусом. </w:t>
            </w:r>
            <w:r>
              <w:rPr>
                <w:lang w:val="ru-RU"/>
              </w:rPr>
              <w:t xml:space="preserve"> Плотность эфира </w:t>
            </w:r>
            <w:r w:rsidR="00B57BCF" w:rsidRPr="00B57BCF">
              <w:rPr>
                <w:lang w:val="ru-RU"/>
              </w:rPr>
              <w:t>не более 0,715 г/см</w:t>
            </w:r>
            <w:r w:rsidR="00B57BCF" w:rsidRPr="00B57BCF">
              <w:rPr>
                <w:vertAlign w:val="superscript"/>
                <w:lang w:val="ru-RU"/>
              </w:rPr>
              <w:t>3</w:t>
            </w:r>
            <w:r w:rsidR="00B57BCF">
              <w:rPr>
                <w:vertAlign w:val="superscript"/>
                <w:lang w:val="ru-RU"/>
              </w:rPr>
              <w:t xml:space="preserve">.  </w:t>
            </w:r>
            <w:r w:rsidR="00B57BCF">
              <w:rPr>
                <w:lang w:val="ru-RU"/>
              </w:rPr>
              <w:t xml:space="preserve">   Кислотность </w:t>
            </w:r>
            <w:r w:rsidR="00B57BCF">
              <w:t>Na</w:t>
            </w:r>
            <w:r w:rsidR="00B57BCF" w:rsidRPr="00B57BCF">
              <w:rPr>
                <w:lang w:val="ru-RU"/>
              </w:rPr>
              <w:t xml:space="preserve"> </w:t>
            </w:r>
            <w:r w:rsidR="00B57BCF">
              <w:rPr>
                <w:lang w:val="ru-RU"/>
              </w:rPr>
              <w:t>ОН</w:t>
            </w:r>
            <w:r w:rsidR="00B57BCF" w:rsidRPr="00B57BCF">
              <w:rPr>
                <w:lang w:val="ru-RU"/>
              </w:rPr>
              <w:t xml:space="preserve"> не более 0,08 мл</w:t>
            </w:r>
            <w:r w:rsidR="00B57BCF">
              <w:rPr>
                <w:lang w:val="ru-RU"/>
              </w:rPr>
              <w:t xml:space="preserve">. </w:t>
            </w:r>
            <w:r w:rsidRPr="00AC3CF2">
              <w:rPr>
                <w:lang w:val="ru-RU"/>
              </w:rPr>
              <w:t xml:space="preserve">Растворимость в воде 1:12. </w:t>
            </w:r>
            <w:r>
              <w:rPr>
                <w:lang w:val="ru-RU"/>
              </w:rPr>
              <w:t>У</w:t>
            </w:r>
            <w:r w:rsidR="009A3970" w:rsidRPr="009A3970">
              <w:rPr>
                <w:lang w:val="ru-RU"/>
              </w:rPr>
              <w:t>паковка не менее 0,7 кг</w:t>
            </w:r>
            <w:r>
              <w:rPr>
                <w:lang w:val="ru-RU"/>
              </w:rPr>
              <w:t>.</w:t>
            </w:r>
            <w:r w:rsidR="00B57BCF">
              <w:rPr>
                <w:lang w:val="ru-RU"/>
              </w:rPr>
              <w:t xml:space="preserve"> </w:t>
            </w:r>
            <w:r w:rsidR="00764FE5">
              <w:rPr>
                <w:lang w:val="ru-RU"/>
              </w:rPr>
              <w:t xml:space="preserve">Изготовлен по </w:t>
            </w:r>
            <w:r w:rsidR="00B57BCF">
              <w:rPr>
                <w:lang w:val="ru-RU"/>
              </w:rPr>
              <w:t xml:space="preserve">  ТУ 2600-001-45682126-13.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512A9A" w:rsidRDefault="00512A9A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512A9A" w:rsidRDefault="00512A9A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кг</w:t>
            </w:r>
          </w:p>
        </w:tc>
      </w:tr>
      <w:tr w:rsidR="009A3970" w:rsidRPr="001B4FAD" w:rsidTr="00083633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B57BCF" w:rsidRDefault="00B123AC" w:rsidP="009A3970">
            <w:pPr>
              <w:jc w:val="center"/>
              <w:rPr>
                <w:lang w:val="ru-RU"/>
              </w:rPr>
            </w:pPr>
            <w:r w:rsidRPr="00B57BCF">
              <w:rPr>
                <w:lang w:val="ru-RU"/>
              </w:rPr>
              <w:t>51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B57BCF" w:rsidRDefault="009A3970" w:rsidP="009A3970">
            <w:pPr>
              <w:rPr>
                <w:lang w:val="ru-RU"/>
              </w:rPr>
            </w:pPr>
            <w:r w:rsidRPr="00B57BCF">
              <w:rPr>
                <w:lang w:val="ru-RU"/>
              </w:rPr>
              <w:t>Планшет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Предназначен для определения групп крови и резус-фактора. Количество лунок: </w:t>
            </w:r>
            <w:proofErr w:type="gramStart"/>
            <w:r w:rsidRPr="009A3970">
              <w:rPr>
                <w:lang w:val="ru-RU"/>
              </w:rPr>
              <w:t>42 .</w:t>
            </w:r>
            <w:proofErr w:type="gramEnd"/>
            <w:r w:rsidRPr="009A3970">
              <w:rPr>
                <w:lang w:val="ru-RU"/>
              </w:rPr>
              <w:t xml:space="preserve">  Размер: не менее 217 и не более 245 мм. Планшет изготовлен из тонкой, прозрачной или матовой, пластмассы. Лунки: диаметр не менее 2,2 см, глубина не менее 1 мм.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9A3970" w:rsidRPr="00764FE5" w:rsidTr="00083633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B123AC" w:rsidP="009A3970">
            <w:pPr>
              <w:jc w:val="center"/>
            </w:pPr>
            <w:r>
              <w:t>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Default="009A3970" w:rsidP="009A3970">
            <w:proofErr w:type="spellStart"/>
            <w:r w:rsidRPr="00903ACF">
              <w:t>Пробирка</w:t>
            </w:r>
            <w:proofErr w:type="spellEnd"/>
            <w:r w:rsidRPr="00903ACF">
              <w:t xml:space="preserve"> </w:t>
            </w:r>
            <w:proofErr w:type="spellStart"/>
            <w:r w:rsidRPr="00903ACF">
              <w:t>коническая</w:t>
            </w:r>
            <w:proofErr w:type="spellEnd"/>
          </w:p>
          <w:p w:rsidR="00622456" w:rsidRPr="00E66E6A" w:rsidRDefault="00622456" w:rsidP="009A3970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764FE5" w:rsidRDefault="00764FE5" w:rsidP="00764FE5">
            <w:pPr>
              <w:rPr>
                <w:lang w:val="ru-RU"/>
              </w:rPr>
            </w:pPr>
            <w:r w:rsidRPr="00764FE5">
              <w:rPr>
                <w:lang w:val="ru-RU"/>
              </w:rPr>
              <w:t xml:space="preserve">Предназначена для центрифугирования биологических и иных жидкостей. Пробирка коническая градуированная с окошком для записи и винтовой крышкой. Градуировка на пробирке нанесена белой краской, устойчивой к стиранию. Изготовлена пробирка из полипропилена, что позволяет её </w:t>
            </w:r>
            <w:proofErr w:type="spellStart"/>
            <w:r w:rsidRPr="00764FE5">
              <w:rPr>
                <w:lang w:val="ru-RU"/>
              </w:rPr>
              <w:t>автоклавировать</w:t>
            </w:r>
            <w:proofErr w:type="spellEnd"/>
            <w:r w:rsidRPr="00764FE5">
              <w:rPr>
                <w:lang w:val="ru-RU"/>
              </w:rPr>
              <w:t xml:space="preserve"> в стандартном режиме.</w:t>
            </w:r>
            <w:r>
              <w:rPr>
                <w:lang w:val="ru-RU"/>
              </w:rPr>
              <w:t xml:space="preserve"> </w:t>
            </w:r>
            <w:r w:rsidRPr="00764FE5">
              <w:rPr>
                <w:lang w:val="ru-RU"/>
              </w:rPr>
              <w:t>Центрифугирование при 10000 об/мин</w:t>
            </w:r>
            <w:r>
              <w:rPr>
                <w:lang w:val="ru-RU"/>
              </w:rPr>
              <w:t xml:space="preserve">.  </w:t>
            </w:r>
            <w:proofErr w:type="gramStart"/>
            <w:r>
              <w:rPr>
                <w:lang w:val="ru-RU"/>
              </w:rPr>
              <w:t>Объем  10</w:t>
            </w:r>
            <w:proofErr w:type="gramEnd"/>
            <w:r>
              <w:rPr>
                <w:lang w:val="ru-RU"/>
              </w:rPr>
              <w:t xml:space="preserve"> мл. </w:t>
            </w:r>
            <w:proofErr w:type="gramStart"/>
            <w:r>
              <w:rPr>
                <w:lang w:val="ru-RU"/>
              </w:rPr>
              <w:t>Диаметр  16</w:t>
            </w:r>
            <w:proofErr w:type="gramEnd"/>
            <w:r>
              <w:rPr>
                <w:lang w:val="ru-RU"/>
              </w:rPr>
              <w:t xml:space="preserve"> мм. </w:t>
            </w:r>
            <w:proofErr w:type="gramStart"/>
            <w:r>
              <w:rPr>
                <w:lang w:val="ru-RU"/>
              </w:rPr>
              <w:t>Высота  103</w:t>
            </w:r>
            <w:proofErr w:type="gramEnd"/>
            <w:r>
              <w:rPr>
                <w:lang w:val="ru-RU"/>
              </w:rPr>
              <w:t xml:space="preserve"> мм. </w:t>
            </w:r>
            <w:r w:rsidRPr="00764FE5">
              <w:rPr>
                <w:lang w:val="ru-RU"/>
              </w:rPr>
              <w:t xml:space="preserve">Цена </w:t>
            </w:r>
            <w:proofErr w:type="gramStart"/>
            <w:r w:rsidRPr="00764FE5">
              <w:rPr>
                <w:lang w:val="ru-RU"/>
              </w:rPr>
              <w:t>деления</w:t>
            </w:r>
            <w:r>
              <w:rPr>
                <w:lang w:val="ru-RU"/>
              </w:rPr>
              <w:t xml:space="preserve">  0</w:t>
            </w:r>
            <w:proofErr w:type="gramEnd"/>
            <w:r>
              <w:rPr>
                <w:lang w:val="ru-RU"/>
              </w:rPr>
              <w:t xml:space="preserve">,5 мл.  Упаковка не </w:t>
            </w:r>
            <w:proofErr w:type="gramStart"/>
            <w:r>
              <w:rPr>
                <w:lang w:val="ru-RU"/>
              </w:rPr>
              <w:t xml:space="preserve">менее </w:t>
            </w:r>
            <w:r w:rsidRPr="00764FE5">
              <w:rPr>
                <w:lang w:val="ru-RU"/>
              </w:rPr>
              <w:t xml:space="preserve"> 100</w:t>
            </w:r>
            <w:proofErr w:type="gramEnd"/>
            <w:r w:rsidRPr="00764FE5">
              <w:rPr>
                <w:lang w:val="ru-RU"/>
              </w:rPr>
              <w:t xml:space="preserve">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764FE5" w:rsidRDefault="000C163B" w:rsidP="009A3970">
            <w:pPr>
              <w:jc w:val="right"/>
              <w:rPr>
                <w:lang w:val="ru-RU"/>
              </w:rPr>
            </w:pPr>
            <w:r w:rsidRPr="00764FE5">
              <w:rPr>
                <w:lang w:val="ru-RU"/>
              </w:rPr>
              <w:t>5</w:t>
            </w:r>
            <w:r w:rsidR="009A3970" w:rsidRPr="00764FE5">
              <w:rPr>
                <w:lang w:val="ru-RU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764FE5" w:rsidRDefault="009A3970" w:rsidP="009A3970">
            <w:pPr>
              <w:jc w:val="center"/>
              <w:rPr>
                <w:lang w:val="ru-RU"/>
              </w:rPr>
            </w:pPr>
            <w:proofErr w:type="spellStart"/>
            <w:r w:rsidRPr="00764FE5">
              <w:rPr>
                <w:lang w:val="ru-RU"/>
              </w:rPr>
              <w:t>шт</w:t>
            </w:r>
            <w:proofErr w:type="spellEnd"/>
          </w:p>
        </w:tc>
      </w:tr>
      <w:tr w:rsidR="009A3970" w:rsidRPr="00764FE5" w:rsidTr="00083633">
        <w:trPr>
          <w:trHeight w:val="14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764FE5" w:rsidRDefault="00B123AC" w:rsidP="009A3970">
            <w:pPr>
              <w:jc w:val="center"/>
              <w:rPr>
                <w:lang w:val="ru-RU"/>
              </w:rPr>
            </w:pPr>
            <w:r w:rsidRPr="00764FE5">
              <w:rPr>
                <w:lang w:val="ru-RU"/>
              </w:rPr>
              <w:t>53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B57BCF" w:rsidRDefault="009A3970" w:rsidP="009A3970">
            <w:pPr>
              <w:rPr>
                <w:lang w:val="ru-RU"/>
              </w:rPr>
            </w:pPr>
            <w:r w:rsidRPr="00B57BCF">
              <w:rPr>
                <w:lang w:val="ru-RU"/>
              </w:rPr>
              <w:t xml:space="preserve">Пробирка </w:t>
            </w:r>
            <w:proofErr w:type="spellStart"/>
            <w:r w:rsidRPr="00B57BCF">
              <w:rPr>
                <w:lang w:val="ru-RU"/>
              </w:rPr>
              <w:t>центрифужная</w:t>
            </w:r>
            <w:proofErr w:type="spellEnd"/>
          </w:p>
          <w:p w:rsidR="00764FE5" w:rsidRPr="009B3020" w:rsidRDefault="009B3020" w:rsidP="00764FE5">
            <w:pPr>
              <w:rPr>
                <w:lang w:val="ru-RU"/>
              </w:rPr>
            </w:pPr>
            <w:r>
              <w:rPr>
                <w:lang w:val="ru-RU"/>
              </w:rPr>
              <w:t>Неградуированные</w:t>
            </w:r>
          </w:p>
          <w:p w:rsidR="009B3020" w:rsidRPr="009B3020" w:rsidRDefault="009B3020" w:rsidP="009A3970">
            <w:pPr>
              <w:rPr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764FE5" w:rsidRDefault="00764FE5" w:rsidP="00764FE5">
            <w:pPr>
              <w:rPr>
                <w:lang w:val="ru-RU"/>
              </w:rPr>
            </w:pPr>
            <w:r w:rsidRPr="00764FE5">
              <w:rPr>
                <w:lang w:val="ru-RU"/>
              </w:rPr>
              <w:t xml:space="preserve">Разработаны для центрифугирования в центрифугах типа ОПн-3 и аналогичных им. Рассчитана на нагрузку до 1200 </w:t>
            </w:r>
            <w:r>
              <w:t>g</w:t>
            </w:r>
            <w:r w:rsidRPr="00764FE5">
              <w:rPr>
                <w:lang w:val="ru-RU"/>
              </w:rPr>
              <w:t>. Изготовлена из стекла марки НС-1 по ГОСТ 1980</w:t>
            </w:r>
            <w:r>
              <w:rPr>
                <w:lang w:val="ru-RU"/>
              </w:rPr>
              <w:t xml:space="preserve">8-86 или ХС1 по ГОСТ 21400-75. </w:t>
            </w:r>
            <w:r w:rsidRPr="00764FE5">
              <w:rPr>
                <w:lang w:val="ru-RU"/>
              </w:rPr>
              <w:t xml:space="preserve">Пробирка изготовлена по ТУ 9461-008-52876351-2008 в соответствии с </w:t>
            </w:r>
            <w:proofErr w:type="gramStart"/>
            <w:r w:rsidRPr="00764FE5">
              <w:rPr>
                <w:lang w:val="ru-RU"/>
              </w:rPr>
              <w:t xml:space="preserve">требованиями </w:t>
            </w:r>
            <w:r>
              <w:rPr>
                <w:lang w:val="ru-RU"/>
              </w:rPr>
              <w:t xml:space="preserve"> </w:t>
            </w:r>
            <w:r w:rsidRPr="00764FE5">
              <w:rPr>
                <w:lang w:val="ru-RU"/>
              </w:rPr>
              <w:t>ГОСТ</w:t>
            </w:r>
            <w:proofErr w:type="gramEnd"/>
            <w:r w:rsidRPr="00764FE5">
              <w:rPr>
                <w:lang w:val="ru-RU"/>
              </w:rPr>
              <w:t xml:space="preserve"> 1770-74.</w:t>
            </w:r>
            <w:r>
              <w:rPr>
                <w:lang w:val="ru-RU"/>
              </w:rPr>
              <w:t xml:space="preserve"> </w:t>
            </w:r>
            <w:r w:rsidRPr="00764FE5">
              <w:rPr>
                <w:lang w:val="ru-RU"/>
              </w:rPr>
              <w:t xml:space="preserve">Объем </w:t>
            </w:r>
            <w:r>
              <w:rPr>
                <w:lang w:val="ru-RU"/>
              </w:rPr>
              <w:t xml:space="preserve">10 мл. </w:t>
            </w:r>
            <w:r w:rsidRPr="00764FE5">
              <w:rPr>
                <w:lang w:val="ru-RU"/>
              </w:rPr>
              <w:t xml:space="preserve">Высота </w:t>
            </w:r>
            <w:r>
              <w:rPr>
                <w:lang w:val="ru-RU"/>
              </w:rPr>
              <w:t xml:space="preserve">105+5-1 мм. </w:t>
            </w:r>
            <w:r w:rsidRPr="00764FE5">
              <w:rPr>
                <w:lang w:val="ru-RU"/>
              </w:rPr>
              <w:t xml:space="preserve">Наружный диаметр </w:t>
            </w:r>
            <w:r>
              <w:rPr>
                <w:lang w:val="ru-RU"/>
              </w:rPr>
              <w:t xml:space="preserve">17,0 ± 0,5 мм. </w:t>
            </w:r>
            <w:r w:rsidRPr="00764FE5">
              <w:rPr>
                <w:lang w:val="ru-RU"/>
              </w:rPr>
              <w:t xml:space="preserve">Упаковка </w:t>
            </w:r>
            <w:r>
              <w:rPr>
                <w:lang w:val="ru-RU"/>
              </w:rPr>
              <w:t xml:space="preserve">не </w:t>
            </w:r>
            <w:proofErr w:type="gramStart"/>
            <w:r>
              <w:rPr>
                <w:lang w:val="ru-RU"/>
              </w:rPr>
              <w:t xml:space="preserve">менее </w:t>
            </w:r>
            <w:r w:rsidRPr="00764FE5">
              <w:rPr>
                <w:lang w:val="ru-RU"/>
              </w:rPr>
              <w:t xml:space="preserve"> 500</w:t>
            </w:r>
            <w:proofErr w:type="gramEnd"/>
            <w:r w:rsidRPr="00764FE5">
              <w:rPr>
                <w:lang w:val="ru-RU"/>
              </w:rPr>
              <w:t xml:space="preserve">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0C163B" w:rsidRDefault="000C163B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764FE5" w:rsidRDefault="009A3970" w:rsidP="009A3970">
            <w:pPr>
              <w:jc w:val="center"/>
              <w:rPr>
                <w:lang w:val="ru-RU"/>
              </w:rPr>
            </w:pPr>
            <w:proofErr w:type="spellStart"/>
            <w:r w:rsidRPr="00764FE5">
              <w:rPr>
                <w:lang w:val="ru-RU"/>
              </w:rPr>
              <w:t>шт</w:t>
            </w:r>
            <w:proofErr w:type="spellEnd"/>
          </w:p>
        </w:tc>
      </w:tr>
      <w:tr w:rsidR="009A3970" w:rsidRPr="00764FE5" w:rsidTr="00083633">
        <w:trPr>
          <w:trHeight w:val="16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764FE5" w:rsidRDefault="00B123AC" w:rsidP="009A3970">
            <w:pPr>
              <w:jc w:val="center"/>
              <w:rPr>
                <w:lang w:val="ru-RU"/>
              </w:rPr>
            </w:pPr>
            <w:r w:rsidRPr="00764FE5">
              <w:rPr>
                <w:lang w:val="ru-RU"/>
              </w:rPr>
              <w:t>54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622456" w:rsidRPr="00764FE5" w:rsidRDefault="009A3970" w:rsidP="009A3970">
            <w:pPr>
              <w:rPr>
                <w:lang w:val="ru-RU"/>
              </w:rPr>
            </w:pPr>
            <w:r w:rsidRPr="00764FE5">
              <w:rPr>
                <w:lang w:val="ru-RU"/>
              </w:rPr>
              <w:t xml:space="preserve">Пробирки </w:t>
            </w:r>
            <w:proofErr w:type="spellStart"/>
            <w:r w:rsidRPr="00764FE5">
              <w:rPr>
                <w:lang w:val="ru-RU"/>
              </w:rPr>
              <w:t>центрифужные</w:t>
            </w:r>
            <w:proofErr w:type="spellEnd"/>
            <w:r w:rsidRPr="00764FE5">
              <w:rPr>
                <w:lang w:val="ru-RU"/>
              </w:rPr>
              <w:t xml:space="preserve"> градуированные</w:t>
            </w:r>
          </w:p>
          <w:p w:rsidR="00622456" w:rsidRPr="00764FE5" w:rsidRDefault="00622456" w:rsidP="00764FE5">
            <w:pPr>
              <w:rPr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764FE5" w:rsidRDefault="00764FE5" w:rsidP="00764FE5">
            <w:pPr>
              <w:rPr>
                <w:lang w:val="ru-RU"/>
              </w:rPr>
            </w:pPr>
            <w:r w:rsidRPr="00764FE5">
              <w:rPr>
                <w:lang w:val="ru-RU"/>
              </w:rPr>
              <w:t xml:space="preserve">Разработана для центрифугирования в центрифугах типа ОПн-3 и аналогичных им. Рассчитана на нагрузку до 1200 </w:t>
            </w:r>
            <w:r>
              <w:t>g</w:t>
            </w:r>
            <w:r w:rsidRPr="00764FE5">
              <w:rPr>
                <w:lang w:val="ru-RU"/>
              </w:rPr>
              <w:t>. Изготовлена из стекла марки НС-1 по ГОСТ 19808</w:t>
            </w:r>
            <w:r>
              <w:rPr>
                <w:lang w:val="ru-RU"/>
              </w:rPr>
              <w:t xml:space="preserve">-86 или ХС1 по ГОСТ 21400-75. </w:t>
            </w:r>
            <w:r w:rsidRPr="00764FE5">
              <w:rPr>
                <w:lang w:val="ru-RU"/>
              </w:rPr>
              <w:t>Пробирки изготовлены по ТУ 9461-008-52876351-2008 в соответствии с требованиями ГОСТ 1770-</w:t>
            </w:r>
            <w:proofErr w:type="gramStart"/>
            <w:r w:rsidRPr="00764FE5">
              <w:rPr>
                <w:lang w:val="ru-RU"/>
              </w:rPr>
              <w:t>74.Объем</w:t>
            </w:r>
            <w:r>
              <w:rPr>
                <w:lang w:val="ru-RU"/>
              </w:rPr>
              <w:t xml:space="preserve">  10</w:t>
            </w:r>
            <w:proofErr w:type="gramEnd"/>
            <w:r>
              <w:rPr>
                <w:lang w:val="ru-RU"/>
              </w:rPr>
              <w:t xml:space="preserve"> мл. </w:t>
            </w:r>
            <w:r w:rsidRPr="00764FE5">
              <w:rPr>
                <w:lang w:val="ru-RU"/>
              </w:rPr>
              <w:t>Цена деления</w:t>
            </w:r>
            <w:r>
              <w:t>    </w:t>
            </w:r>
            <w:r>
              <w:rPr>
                <w:lang w:val="ru-RU"/>
              </w:rPr>
              <w:t xml:space="preserve">0,2 мл. </w:t>
            </w:r>
            <w:r w:rsidRPr="00764FE5">
              <w:rPr>
                <w:lang w:val="ru-RU"/>
              </w:rPr>
              <w:t>Допустимая погрешность</w:t>
            </w:r>
            <w:r>
              <w:t> </w:t>
            </w:r>
            <w:r>
              <w:rPr>
                <w:lang w:val="ru-RU"/>
              </w:rPr>
              <w:t xml:space="preserve">± 0,2 мл. </w:t>
            </w:r>
            <w:r w:rsidRPr="00764FE5">
              <w:rPr>
                <w:lang w:val="ru-RU"/>
              </w:rPr>
              <w:t>Наружный диаметр</w:t>
            </w:r>
            <w:r>
              <w:t>  </w:t>
            </w:r>
            <w:r>
              <w:rPr>
                <w:lang w:val="ru-RU"/>
              </w:rPr>
              <w:t xml:space="preserve"> 17,0 ± 0,5 мм. </w:t>
            </w:r>
            <w:proofErr w:type="gramStart"/>
            <w:r>
              <w:rPr>
                <w:lang w:val="ru-RU"/>
              </w:rPr>
              <w:t>Высота  105</w:t>
            </w:r>
            <w:proofErr w:type="gramEnd"/>
            <w:r>
              <w:rPr>
                <w:lang w:val="ru-RU"/>
              </w:rPr>
              <w:t xml:space="preserve"> +5 -1 мм Упаковка </w:t>
            </w:r>
            <w:r w:rsidRPr="00764FE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 менее </w:t>
            </w:r>
            <w:r w:rsidRPr="00764FE5">
              <w:rPr>
                <w:lang w:val="ru-RU"/>
              </w:rPr>
              <w:t>100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0C163B" w:rsidRDefault="000C163B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764FE5" w:rsidRDefault="009A3970" w:rsidP="009A3970">
            <w:pPr>
              <w:jc w:val="center"/>
              <w:rPr>
                <w:lang w:val="ru-RU"/>
              </w:rPr>
            </w:pPr>
            <w:proofErr w:type="spellStart"/>
            <w:r w:rsidRPr="00764FE5">
              <w:rPr>
                <w:lang w:val="ru-RU"/>
              </w:rPr>
              <w:t>шт</w:t>
            </w:r>
            <w:proofErr w:type="spellEnd"/>
          </w:p>
        </w:tc>
      </w:tr>
      <w:tr w:rsidR="00481D3C" w:rsidRPr="00AC3CF2" w:rsidTr="00083633">
        <w:trPr>
          <w:trHeight w:val="84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903ACF" w:rsidRDefault="00B123AC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481D3C" w:rsidRPr="00481D3C" w:rsidRDefault="00AC3CF2" w:rsidP="00AC3CF2">
            <w:pPr>
              <w:rPr>
                <w:highlight w:val="green"/>
                <w:lang w:val="ru-RU"/>
              </w:rPr>
            </w:pPr>
            <w:r w:rsidRPr="00AC3CF2">
              <w:rPr>
                <w:lang w:val="ru-RU"/>
              </w:rPr>
              <w:t xml:space="preserve">Пробирки химические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481D3C" w:rsidRPr="009A3970" w:rsidRDefault="00AC3CF2" w:rsidP="009A3970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Предназначены для биохимических работ, без пробки. Изготовлены из термоустойчивого стекла. Диаметр 14, высота 120, </w:t>
            </w:r>
            <w:proofErr w:type="gramStart"/>
            <w:r>
              <w:rPr>
                <w:lang w:val="ru-RU"/>
              </w:rPr>
              <w:t>Объем</w:t>
            </w:r>
            <w:proofErr w:type="gramEnd"/>
            <w:r>
              <w:rPr>
                <w:lang w:val="ru-RU"/>
              </w:rPr>
              <w:t xml:space="preserve"> 15 мл. В упаковке не менее 500 шт.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Default="00481D3C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481D3C" w:rsidRDefault="00481D3C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</w:tr>
      <w:tr w:rsidR="009A3970" w:rsidRPr="00764FE5" w:rsidTr="00083633">
        <w:trPr>
          <w:trHeight w:val="14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AC3CF2" w:rsidRDefault="00B123AC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Default="009A3970" w:rsidP="009A3970">
            <w:pPr>
              <w:rPr>
                <w:lang w:val="ru-RU"/>
              </w:rPr>
            </w:pPr>
            <w:r w:rsidRPr="00AC3CF2">
              <w:rPr>
                <w:lang w:val="ru-RU"/>
              </w:rPr>
              <w:t>Стекло покровное</w:t>
            </w:r>
          </w:p>
          <w:p w:rsidR="00083633" w:rsidRPr="00AC3CF2" w:rsidRDefault="00083633" w:rsidP="00764FE5">
            <w:pPr>
              <w:rPr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764FE5" w:rsidRDefault="00764FE5" w:rsidP="00764FE5">
            <w:pPr>
              <w:rPr>
                <w:lang w:val="ru-RU"/>
              </w:rPr>
            </w:pPr>
            <w:r w:rsidRPr="00764FE5">
              <w:rPr>
                <w:lang w:val="ru-RU"/>
              </w:rPr>
              <w:t>Предназначено для защиты микропрепаратов на предметных стеклах. Изготовлено из прозрачного б</w:t>
            </w:r>
            <w:r>
              <w:rPr>
                <w:lang w:val="ru-RU"/>
              </w:rPr>
              <w:t xml:space="preserve">есцветного силикатного стекла. </w:t>
            </w:r>
            <w:r w:rsidRPr="00764FE5">
              <w:rPr>
                <w:lang w:val="ru-RU"/>
              </w:rPr>
              <w:t>ТУ 9464-012-52876859-2014</w:t>
            </w:r>
            <w:r>
              <w:rPr>
                <w:lang w:val="ru-RU"/>
              </w:rPr>
              <w:t xml:space="preserve">. </w:t>
            </w:r>
            <w:proofErr w:type="gramStart"/>
            <w:r w:rsidRPr="00764FE5">
              <w:rPr>
                <w:lang w:val="ru-RU"/>
              </w:rPr>
              <w:t>Габариты</w:t>
            </w:r>
            <w:r>
              <w:rPr>
                <w:lang w:val="ru-RU"/>
              </w:rPr>
              <w:t xml:space="preserve"> </w:t>
            </w:r>
            <w:r w:rsidRPr="00764FE5">
              <w:rPr>
                <w:lang w:val="ru-RU"/>
              </w:rPr>
              <w:t xml:space="preserve"> 1</w:t>
            </w:r>
            <w:r>
              <w:rPr>
                <w:lang w:val="ru-RU"/>
              </w:rPr>
              <w:t>8</w:t>
            </w:r>
            <w:proofErr w:type="gramEnd"/>
            <w:r>
              <w:rPr>
                <w:lang w:val="ru-RU"/>
              </w:rPr>
              <w:t xml:space="preserve">*18 мм. Предельное </w:t>
            </w:r>
            <w:proofErr w:type="gramStart"/>
            <w:r>
              <w:rPr>
                <w:lang w:val="ru-RU"/>
              </w:rPr>
              <w:t>отклонение  -</w:t>
            </w:r>
            <w:proofErr w:type="gramEnd"/>
            <w:r>
              <w:rPr>
                <w:lang w:val="ru-RU"/>
              </w:rPr>
              <w:t xml:space="preserve"> 1 мм</w:t>
            </w:r>
            <w:r>
              <w:t> </w:t>
            </w:r>
            <w:r>
              <w:rPr>
                <w:lang w:val="ru-RU"/>
              </w:rPr>
              <w:t>+ 1 мм</w:t>
            </w:r>
            <w:r>
              <w:rPr>
                <w:lang w:val="ru-RU"/>
              </w:rPr>
              <w:br/>
            </w:r>
            <w:r w:rsidRPr="00764FE5">
              <w:rPr>
                <w:lang w:val="ru-RU"/>
              </w:rPr>
              <w:t>Толщина стекла</w:t>
            </w:r>
            <w:r>
              <w:rPr>
                <w:lang w:val="ru-RU"/>
              </w:rPr>
              <w:t xml:space="preserve"> 0,17+0,02 м  -0,04 мм. Упаковка не </w:t>
            </w:r>
            <w:proofErr w:type="gramStart"/>
            <w:r>
              <w:rPr>
                <w:lang w:val="ru-RU"/>
              </w:rPr>
              <w:t xml:space="preserve">менее </w:t>
            </w:r>
            <w:r w:rsidRPr="00764FE5">
              <w:rPr>
                <w:lang w:val="ru-RU"/>
              </w:rPr>
              <w:t xml:space="preserve"> 1000</w:t>
            </w:r>
            <w:proofErr w:type="gramEnd"/>
            <w:r w:rsidRPr="00764FE5">
              <w:rPr>
                <w:lang w:val="ru-RU"/>
              </w:rPr>
              <w:t xml:space="preserve">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0C163B" w:rsidRDefault="00F3601D" w:rsidP="00764FE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23 </w:t>
            </w:r>
            <w:r w:rsidR="00764FE5">
              <w:rPr>
                <w:lang w:val="ru-RU"/>
              </w:rPr>
              <w:t xml:space="preserve"> 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0C163B" w:rsidRDefault="00F3601D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</w:tr>
      <w:tr w:rsidR="00481D3C" w:rsidRPr="00693E69" w:rsidTr="00693E69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B123AC" w:rsidRDefault="00B123AC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083633" w:rsidRPr="00481D3C" w:rsidRDefault="00481D3C" w:rsidP="00764FE5">
            <w:pPr>
              <w:rPr>
                <w:lang w:val="ru-RU"/>
              </w:rPr>
            </w:pPr>
            <w:r>
              <w:rPr>
                <w:lang w:val="ru-RU"/>
              </w:rPr>
              <w:t>Стекло покровное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481D3C" w:rsidRPr="00693E69" w:rsidRDefault="00693E69" w:rsidP="00693E69">
            <w:pPr>
              <w:rPr>
                <w:lang w:val="ru-RU"/>
              </w:rPr>
            </w:pPr>
            <w:r w:rsidRPr="00693E69">
              <w:rPr>
                <w:lang w:val="ru-RU"/>
              </w:rPr>
              <w:t xml:space="preserve">Предназначено для защиты микропрепаратов на предметных </w:t>
            </w:r>
            <w:r w:rsidRPr="00693E69">
              <w:rPr>
                <w:lang w:val="ru-RU"/>
              </w:rPr>
              <w:lastRenderedPageBreak/>
              <w:t>стеклах. Изготовлено из прозрачного б</w:t>
            </w:r>
            <w:r>
              <w:rPr>
                <w:lang w:val="ru-RU"/>
              </w:rPr>
              <w:t xml:space="preserve">есцветного силикатного стекла. </w:t>
            </w:r>
            <w:r w:rsidRPr="00693E69">
              <w:rPr>
                <w:lang w:val="ru-RU"/>
              </w:rPr>
              <w:t>ТУ 9464-012-52876859-2014</w:t>
            </w:r>
            <w:r>
              <w:rPr>
                <w:lang w:val="ru-RU"/>
              </w:rPr>
              <w:t xml:space="preserve">. </w:t>
            </w:r>
            <w:r w:rsidRPr="00693E69">
              <w:rPr>
                <w:lang w:val="ru-RU"/>
              </w:rPr>
              <w:t>Габариты</w:t>
            </w:r>
            <w:r>
              <w:rPr>
                <w:lang w:val="ru-RU"/>
              </w:rPr>
              <w:t xml:space="preserve"> </w:t>
            </w:r>
            <w:r w:rsidRPr="00693E69">
              <w:rPr>
                <w:lang w:val="ru-RU"/>
              </w:rPr>
              <w:t>24</w:t>
            </w:r>
            <w:r>
              <w:rPr>
                <w:lang w:val="ru-RU"/>
              </w:rPr>
              <w:t xml:space="preserve"> ×24 мм. Предельное </w:t>
            </w:r>
            <w:proofErr w:type="gramStart"/>
            <w:r>
              <w:rPr>
                <w:lang w:val="ru-RU"/>
              </w:rPr>
              <w:t xml:space="preserve">отклонение </w:t>
            </w:r>
            <w:r w:rsidRPr="00693E69">
              <w:rPr>
                <w:lang w:val="ru-RU"/>
              </w:rPr>
              <w:t xml:space="preserve"> -</w:t>
            </w:r>
            <w:proofErr w:type="gramEnd"/>
            <w:r w:rsidRPr="00693E69">
              <w:rPr>
                <w:lang w:val="ru-RU"/>
              </w:rPr>
              <w:t xml:space="preserve"> 1 мм</w:t>
            </w:r>
            <w:r>
              <w:rPr>
                <w:lang w:val="ru-RU"/>
              </w:rPr>
              <w:t xml:space="preserve">/ </w:t>
            </w:r>
            <w:r w:rsidRPr="00693E69">
              <w:rPr>
                <w:lang w:val="ru-RU"/>
              </w:rPr>
              <w:t>+ 1 мм</w:t>
            </w:r>
            <w:r>
              <w:rPr>
                <w:lang w:val="ru-RU"/>
              </w:rPr>
              <w:t xml:space="preserve">. </w:t>
            </w:r>
            <w:r w:rsidRPr="00693E69">
              <w:rPr>
                <w:lang w:val="ru-RU"/>
              </w:rPr>
              <w:t xml:space="preserve">Толщина </w:t>
            </w:r>
            <w:proofErr w:type="gramStart"/>
            <w:r w:rsidRPr="00693E69">
              <w:rPr>
                <w:lang w:val="ru-RU"/>
              </w:rPr>
              <w:t>стекла</w:t>
            </w:r>
            <w:r>
              <w:rPr>
                <w:lang w:val="ru-RU"/>
              </w:rPr>
              <w:t xml:space="preserve"> </w:t>
            </w:r>
            <w:r w:rsidRPr="00693E69">
              <w:rPr>
                <w:lang w:val="ru-RU"/>
              </w:rPr>
              <w:t xml:space="preserve"> 0</w:t>
            </w:r>
            <w:proofErr w:type="gramEnd"/>
            <w:r w:rsidRPr="00693E69">
              <w:rPr>
                <w:lang w:val="ru-RU"/>
              </w:rPr>
              <w:t>,17+0,02 мм</w:t>
            </w:r>
            <w:r>
              <w:rPr>
                <w:lang w:val="ru-RU"/>
              </w:rPr>
              <w:t xml:space="preserve">/ -0,04 мм. </w:t>
            </w:r>
            <w:r w:rsidRPr="00693E69">
              <w:rPr>
                <w:lang w:val="ru-RU"/>
              </w:rPr>
              <w:t>Упаковка</w:t>
            </w:r>
            <w:r>
              <w:rPr>
                <w:lang w:val="ru-RU"/>
              </w:rPr>
              <w:t xml:space="preserve"> не </w:t>
            </w:r>
            <w:proofErr w:type="gramStart"/>
            <w:r>
              <w:rPr>
                <w:lang w:val="ru-RU"/>
              </w:rPr>
              <w:t xml:space="preserve">менее </w:t>
            </w:r>
            <w:r w:rsidRPr="00693E69">
              <w:rPr>
                <w:lang w:val="ru-RU"/>
              </w:rPr>
              <w:t xml:space="preserve"> 1000</w:t>
            </w:r>
            <w:proofErr w:type="gramEnd"/>
            <w:r w:rsidRPr="00693E69">
              <w:rPr>
                <w:lang w:val="ru-RU"/>
              </w:rPr>
              <w:t xml:space="preserve">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Default="00481D3C" w:rsidP="00693E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7 </w:t>
            </w:r>
            <w:r w:rsidR="00693E69">
              <w:rPr>
                <w:lang w:val="ru-RU"/>
              </w:rPr>
              <w:t>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Default="00481D3C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</w:tr>
      <w:tr w:rsidR="00481D3C" w:rsidRPr="00693E69" w:rsidTr="00083633">
        <w:trPr>
          <w:trHeight w:val="14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B123AC" w:rsidRDefault="00B123AC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481D3C" w:rsidRDefault="00481D3C" w:rsidP="009A3970">
            <w:pPr>
              <w:rPr>
                <w:lang w:val="ru-RU"/>
              </w:rPr>
            </w:pPr>
            <w:r w:rsidRPr="00481D3C">
              <w:rPr>
                <w:lang w:val="ru-RU"/>
              </w:rPr>
              <w:t>Стекло покровное</w:t>
            </w:r>
          </w:p>
          <w:p w:rsidR="00083633" w:rsidRDefault="00083633" w:rsidP="009A3970">
            <w:pPr>
              <w:rPr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481D3C" w:rsidRPr="00693E69" w:rsidRDefault="00693E69" w:rsidP="00693E69">
            <w:pPr>
              <w:rPr>
                <w:lang w:val="ru-RU"/>
              </w:rPr>
            </w:pPr>
            <w:r w:rsidRPr="00693E69">
              <w:rPr>
                <w:lang w:val="ru-RU"/>
              </w:rPr>
              <w:t>Предназначено для защиты микропрепаратов на предметных стеклах. Изготовлено из прозрачного б</w:t>
            </w:r>
            <w:r>
              <w:rPr>
                <w:lang w:val="ru-RU"/>
              </w:rPr>
              <w:t xml:space="preserve">есцветного силикатного стекла. </w:t>
            </w:r>
            <w:r w:rsidRPr="00693E69">
              <w:rPr>
                <w:lang w:val="ru-RU"/>
              </w:rPr>
              <w:t>ТУ 9464-012-52876859-2014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Габариты  24</w:t>
            </w:r>
            <w:proofErr w:type="gramEnd"/>
            <w:r>
              <w:rPr>
                <w:lang w:val="ru-RU"/>
              </w:rPr>
              <w:t xml:space="preserve"> × 48 мм. </w:t>
            </w:r>
            <w:r w:rsidRPr="00693E69">
              <w:rPr>
                <w:lang w:val="ru-RU"/>
              </w:rPr>
              <w:t>Предельное отклонение - 1 мм</w:t>
            </w:r>
            <w:r>
              <w:rPr>
                <w:lang w:val="ru-RU"/>
              </w:rPr>
              <w:t>/</w:t>
            </w:r>
            <w:r w:rsidRPr="00693E69">
              <w:rPr>
                <w:lang w:val="ru-RU"/>
              </w:rPr>
              <w:t>+ 1 мм</w:t>
            </w:r>
            <w:r>
              <w:rPr>
                <w:lang w:val="ru-RU"/>
              </w:rPr>
              <w:t xml:space="preserve">. Толщина </w:t>
            </w:r>
            <w:proofErr w:type="gramStart"/>
            <w:r>
              <w:rPr>
                <w:lang w:val="ru-RU"/>
              </w:rPr>
              <w:t xml:space="preserve">стекла </w:t>
            </w:r>
            <w:r w:rsidRPr="00693E69">
              <w:rPr>
                <w:lang w:val="ru-RU"/>
              </w:rPr>
              <w:t xml:space="preserve"> 0</w:t>
            </w:r>
            <w:proofErr w:type="gramEnd"/>
            <w:r w:rsidRPr="00693E69">
              <w:rPr>
                <w:lang w:val="ru-RU"/>
              </w:rPr>
              <w:t>,17+0,02 мм</w:t>
            </w:r>
            <w:r>
              <w:rPr>
                <w:lang w:val="ru-RU"/>
              </w:rPr>
              <w:t>/</w:t>
            </w:r>
            <w:r w:rsidRPr="00693E69">
              <w:rPr>
                <w:lang w:val="ru-RU"/>
              </w:rPr>
              <w:t>-0,04 мм</w:t>
            </w:r>
            <w:r>
              <w:rPr>
                <w:lang w:val="ru-RU"/>
              </w:rPr>
              <w:t xml:space="preserve">. </w:t>
            </w:r>
            <w:r w:rsidRPr="00693E69">
              <w:rPr>
                <w:lang w:val="ru-RU"/>
              </w:rPr>
              <w:t>Упаковка</w:t>
            </w:r>
            <w:r>
              <w:rPr>
                <w:lang w:val="ru-RU"/>
              </w:rPr>
              <w:t xml:space="preserve"> не менее </w:t>
            </w:r>
            <w:r w:rsidRPr="00693E69">
              <w:rPr>
                <w:lang w:val="ru-RU"/>
              </w:rPr>
              <w:t>500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Default="00481D3C" w:rsidP="00693E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  <w:r w:rsidR="00693E69">
              <w:rPr>
                <w:lang w:val="ru-RU"/>
              </w:rPr>
              <w:t>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Default="00481D3C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</w:tr>
      <w:tr w:rsidR="009A3970" w:rsidRPr="00693E69" w:rsidTr="00083633">
        <w:trPr>
          <w:trHeight w:val="51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693E69" w:rsidRDefault="00B123AC" w:rsidP="009A3970">
            <w:pPr>
              <w:jc w:val="center"/>
              <w:rPr>
                <w:lang w:val="ru-RU"/>
              </w:rPr>
            </w:pPr>
            <w:r w:rsidRPr="00693E69">
              <w:rPr>
                <w:lang w:val="ru-RU"/>
              </w:rPr>
              <w:t>59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Default="009A3970" w:rsidP="009A3970">
            <w:pPr>
              <w:rPr>
                <w:lang w:val="ru-RU"/>
              </w:rPr>
            </w:pPr>
            <w:r w:rsidRPr="00693E69">
              <w:rPr>
                <w:lang w:val="ru-RU"/>
              </w:rPr>
              <w:t>Стекло предметное</w:t>
            </w:r>
            <w:r w:rsidR="00267DC5">
              <w:rPr>
                <w:lang w:val="ru-RU"/>
              </w:rPr>
              <w:t xml:space="preserve"> </w:t>
            </w:r>
          </w:p>
          <w:p w:rsidR="00083633" w:rsidRDefault="00083633" w:rsidP="009A3970">
            <w:pPr>
              <w:rPr>
                <w:lang w:val="ru-RU"/>
              </w:rPr>
            </w:pPr>
            <w:r>
              <w:rPr>
                <w:lang w:val="ru-RU"/>
              </w:rPr>
              <w:t>Арт 12003403</w:t>
            </w:r>
          </w:p>
          <w:p w:rsidR="00083633" w:rsidRPr="000C163B" w:rsidRDefault="00083633" w:rsidP="009A3970">
            <w:pPr>
              <w:rPr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67DC5" w:rsidRPr="00693E69" w:rsidRDefault="00693E69" w:rsidP="00693E69">
            <w:pPr>
              <w:rPr>
                <w:lang w:val="ru-RU"/>
              </w:rPr>
            </w:pPr>
            <w:r w:rsidRPr="00693E69">
              <w:rPr>
                <w:lang w:val="ru-RU"/>
              </w:rPr>
              <w:t>Разработано для рутинных микроскопических процедур. Края шлифованные. Изготовлено из прозрачного б</w:t>
            </w:r>
            <w:r>
              <w:rPr>
                <w:lang w:val="ru-RU"/>
              </w:rPr>
              <w:t xml:space="preserve">есцветного силикатного стекла. </w:t>
            </w:r>
            <w:r w:rsidRPr="00693E69">
              <w:rPr>
                <w:lang w:val="ru-RU"/>
              </w:rPr>
              <w:t>ТУ 9464-012-52876859-2014</w:t>
            </w:r>
            <w:r>
              <w:rPr>
                <w:lang w:val="ru-RU"/>
              </w:rPr>
              <w:t xml:space="preserve">. </w:t>
            </w:r>
            <w:r w:rsidRPr="00693E69">
              <w:rPr>
                <w:lang w:val="ru-RU"/>
              </w:rPr>
              <w:t>Габариты</w:t>
            </w:r>
            <w:r>
              <w:rPr>
                <w:lang w:val="ru-RU"/>
              </w:rPr>
              <w:t xml:space="preserve"> 26 х 76 ± 1,0 мм. </w:t>
            </w:r>
            <w:proofErr w:type="gramStart"/>
            <w:r>
              <w:rPr>
                <w:lang w:val="ru-RU"/>
              </w:rPr>
              <w:t>Толщина  2</w:t>
            </w:r>
            <w:proofErr w:type="gramEnd"/>
            <w:r>
              <w:rPr>
                <w:lang w:val="ru-RU"/>
              </w:rPr>
              <w:t xml:space="preserve"> ± 0,2 мм. </w:t>
            </w:r>
            <w:r w:rsidRPr="00693E69">
              <w:rPr>
                <w:lang w:val="ru-RU"/>
              </w:rPr>
              <w:t>Упаковка</w:t>
            </w:r>
            <w:r>
              <w:rPr>
                <w:lang w:val="ru-RU"/>
              </w:rPr>
              <w:t xml:space="preserve"> не менее </w:t>
            </w:r>
            <w:r w:rsidRPr="00693E69">
              <w:rPr>
                <w:lang w:val="ru-RU"/>
              </w:rPr>
              <w:t>50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0C163B" w:rsidRDefault="00083633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481D3C" w:rsidRDefault="009A3970" w:rsidP="009A3970">
            <w:pPr>
              <w:jc w:val="center"/>
              <w:rPr>
                <w:lang w:val="ru-RU"/>
              </w:rPr>
            </w:pPr>
            <w:proofErr w:type="spellStart"/>
            <w:r w:rsidRPr="00481D3C">
              <w:rPr>
                <w:lang w:val="ru-RU"/>
              </w:rPr>
              <w:t>упак</w:t>
            </w:r>
            <w:proofErr w:type="spellEnd"/>
          </w:p>
        </w:tc>
      </w:tr>
      <w:tr w:rsidR="00267DC5" w:rsidRPr="00693E69" w:rsidTr="00083633">
        <w:trPr>
          <w:trHeight w:val="9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5" w:rsidRPr="00267DC5" w:rsidRDefault="00B123AC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C17C9A" w:rsidRPr="00267DC5" w:rsidRDefault="00267DC5" w:rsidP="00C17C9A">
            <w:pPr>
              <w:rPr>
                <w:lang w:val="ru-RU"/>
              </w:rPr>
            </w:pPr>
            <w:r w:rsidRPr="00C17C9A">
              <w:rPr>
                <w:lang w:val="ru-RU"/>
              </w:rPr>
              <w:t>Стекло предметное</w:t>
            </w:r>
            <w:r>
              <w:rPr>
                <w:lang w:val="ru-RU"/>
              </w:rPr>
              <w:t xml:space="preserve"> </w:t>
            </w:r>
          </w:p>
          <w:p w:rsidR="00267DC5" w:rsidRPr="00267DC5" w:rsidRDefault="00267DC5" w:rsidP="009A3970">
            <w:pPr>
              <w:rPr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267DC5" w:rsidRPr="00693E69" w:rsidRDefault="00693E69" w:rsidP="00693E69">
            <w:pPr>
              <w:rPr>
                <w:lang w:val="ru-RU"/>
              </w:rPr>
            </w:pPr>
            <w:r w:rsidRPr="00693E69">
              <w:rPr>
                <w:lang w:val="ru-RU"/>
              </w:rPr>
              <w:t>Разработано для автоматизированных и рутинных микроскопических процедур. Края стекла шлифованы. Изготовлено из прозрачного б</w:t>
            </w:r>
            <w:r>
              <w:rPr>
                <w:lang w:val="ru-RU"/>
              </w:rPr>
              <w:t xml:space="preserve">есцветного силикатного стекла. </w:t>
            </w:r>
            <w:r w:rsidRPr="00693E69">
              <w:rPr>
                <w:lang w:val="ru-RU"/>
              </w:rPr>
              <w:t>ТУ 9464-012-52876859-2014</w:t>
            </w:r>
            <w:r>
              <w:rPr>
                <w:lang w:val="ru-RU"/>
              </w:rPr>
              <w:t xml:space="preserve">. </w:t>
            </w:r>
            <w:proofErr w:type="gramStart"/>
            <w:r w:rsidRPr="00693E69">
              <w:rPr>
                <w:lang w:val="ru-RU"/>
              </w:rPr>
              <w:t>Габариты</w:t>
            </w:r>
            <w:r>
              <w:rPr>
                <w:lang w:val="ru-RU"/>
              </w:rPr>
              <w:t xml:space="preserve"> </w:t>
            </w:r>
            <w:r w:rsidRPr="00693E69">
              <w:rPr>
                <w:lang w:val="ru-RU"/>
              </w:rPr>
              <w:t xml:space="preserve"> 76</w:t>
            </w:r>
            <w:proofErr w:type="gramEnd"/>
            <w:r w:rsidRPr="00693E69">
              <w:rPr>
                <w:lang w:val="ru-RU"/>
              </w:rPr>
              <w:t>х26±1,0 мм</w:t>
            </w:r>
            <w:r w:rsidRPr="00693E69">
              <w:rPr>
                <w:lang w:val="ru-RU"/>
              </w:rPr>
              <w:br/>
              <w:t>Толщина</w:t>
            </w:r>
            <w:r>
              <w:rPr>
                <w:lang w:val="ru-RU"/>
              </w:rPr>
              <w:t xml:space="preserve"> </w:t>
            </w:r>
            <w:r w:rsidRPr="00693E69">
              <w:rPr>
                <w:lang w:val="ru-RU"/>
              </w:rPr>
              <w:t xml:space="preserve"> 1±0,1 мм</w:t>
            </w:r>
            <w:r>
              <w:rPr>
                <w:lang w:val="ru-RU"/>
              </w:rPr>
              <w:t xml:space="preserve">. </w:t>
            </w:r>
            <w:r w:rsidRPr="00693E69">
              <w:rPr>
                <w:lang w:val="ru-RU"/>
              </w:rPr>
              <w:t>Упаковка</w:t>
            </w:r>
            <w:r>
              <w:rPr>
                <w:lang w:val="ru-RU"/>
              </w:rPr>
              <w:t xml:space="preserve"> не </w:t>
            </w:r>
            <w:proofErr w:type="gramStart"/>
            <w:r>
              <w:rPr>
                <w:lang w:val="ru-RU"/>
              </w:rPr>
              <w:t xml:space="preserve">менее </w:t>
            </w:r>
            <w:r w:rsidRPr="00693E69">
              <w:rPr>
                <w:lang w:val="ru-RU"/>
              </w:rPr>
              <w:t xml:space="preserve"> 72</w:t>
            </w:r>
            <w:proofErr w:type="gramEnd"/>
            <w:r w:rsidRPr="00693E69">
              <w:rPr>
                <w:lang w:val="ru-RU"/>
              </w:rPr>
              <w:t xml:space="preserve">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5" w:rsidRDefault="00267DC5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5" w:rsidRPr="00267DC5" w:rsidRDefault="00267DC5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267DC5" w:rsidRPr="00693E69" w:rsidTr="00083633">
        <w:trPr>
          <w:trHeight w:val="16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5" w:rsidRDefault="00B123AC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267DC5" w:rsidRDefault="00267DC5" w:rsidP="009A3970">
            <w:pPr>
              <w:rPr>
                <w:lang w:val="ru-RU"/>
              </w:rPr>
            </w:pPr>
            <w:r w:rsidRPr="00C17C9A">
              <w:rPr>
                <w:lang w:val="ru-RU"/>
              </w:rPr>
              <w:t>Стекло предметное</w:t>
            </w:r>
          </w:p>
          <w:p w:rsidR="00083633" w:rsidRPr="00267DC5" w:rsidRDefault="00083633" w:rsidP="009A3970">
            <w:pPr>
              <w:rPr>
                <w:highlight w:val="yellow"/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267DC5" w:rsidRPr="00693E69" w:rsidRDefault="00693E69" w:rsidP="00693E69">
            <w:pPr>
              <w:rPr>
                <w:lang w:val="ru-RU"/>
              </w:rPr>
            </w:pPr>
            <w:r w:rsidRPr="00693E69">
              <w:rPr>
                <w:lang w:val="ru-RU"/>
              </w:rPr>
              <w:t xml:space="preserve">Стекло предметное со шлифованными краями и полосой для записи предназначено для </w:t>
            </w:r>
            <w:proofErr w:type="spellStart"/>
            <w:r w:rsidRPr="00693E69">
              <w:rPr>
                <w:lang w:val="ru-RU"/>
              </w:rPr>
              <w:t>микроскопирования</w:t>
            </w:r>
            <w:proofErr w:type="spellEnd"/>
            <w:r w:rsidRPr="00693E69">
              <w:rPr>
                <w:lang w:val="ru-RU"/>
              </w:rPr>
              <w:t xml:space="preserve"> в видимой области спектра. Полоса выполнена методом </w:t>
            </w:r>
            <w:proofErr w:type="spellStart"/>
            <w:r w:rsidRPr="00693E69">
              <w:rPr>
                <w:lang w:val="ru-RU"/>
              </w:rPr>
              <w:t>шелкографиии</w:t>
            </w:r>
            <w:proofErr w:type="spellEnd"/>
            <w:r w:rsidRPr="00693E69">
              <w:rPr>
                <w:lang w:val="ru-RU"/>
              </w:rPr>
              <w:t>, это позволило получить поверхность удобную для записи. Изготовлено из прозрачного бесцветного силикатного стекла.</w:t>
            </w:r>
            <w:r>
              <w:rPr>
                <w:lang w:val="ru-RU"/>
              </w:rPr>
              <w:t xml:space="preserve"> </w:t>
            </w:r>
            <w:r w:rsidRPr="00693E69">
              <w:rPr>
                <w:lang w:val="ru-RU"/>
              </w:rPr>
              <w:t>ТУ 9464-012-52876859-2014</w:t>
            </w:r>
            <w:r>
              <w:rPr>
                <w:lang w:val="ru-RU"/>
              </w:rPr>
              <w:t xml:space="preserve">. </w:t>
            </w:r>
            <w:proofErr w:type="gramStart"/>
            <w:r w:rsidRPr="00693E69">
              <w:rPr>
                <w:lang w:val="ru-RU"/>
              </w:rPr>
              <w:t>Габариты</w:t>
            </w:r>
            <w:r>
              <w:rPr>
                <w:lang w:val="ru-RU"/>
              </w:rPr>
              <w:t xml:space="preserve">  26</w:t>
            </w:r>
            <w:proofErr w:type="gramEnd"/>
            <w:r>
              <w:rPr>
                <w:lang w:val="ru-RU"/>
              </w:rPr>
              <w:t xml:space="preserve"> х 76 ±1,0 мм. </w:t>
            </w:r>
            <w:r w:rsidRPr="00693E69">
              <w:rPr>
                <w:lang w:val="ru-RU"/>
              </w:rPr>
              <w:t>Толщина</w:t>
            </w:r>
            <w:r>
              <w:rPr>
                <w:lang w:val="ru-RU"/>
              </w:rPr>
              <w:t xml:space="preserve"> 1 ± 0,1 мм. Ширина </w:t>
            </w:r>
            <w:proofErr w:type="gramStart"/>
            <w:r>
              <w:rPr>
                <w:lang w:val="ru-RU"/>
              </w:rPr>
              <w:t>полосы  20</w:t>
            </w:r>
            <w:proofErr w:type="gramEnd"/>
            <w:r>
              <w:rPr>
                <w:lang w:val="ru-RU"/>
              </w:rPr>
              <w:t xml:space="preserve"> мм. </w:t>
            </w:r>
            <w:r w:rsidRPr="00693E69">
              <w:rPr>
                <w:lang w:val="ru-RU"/>
              </w:rPr>
              <w:t>Упаковка</w:t>
            </w:r>
            <w:r>
              <w:rPr>
                <w:lang w:val="ru-RU"/>
              </w:rPr>
              <w:t xml:space="preserve"> не </w:t>
            </w:r>
            <w:proofErr w:type="gramStart"/>
            <w:r>
              <w:rPr>
                <w:lang w:val="ru-RU"/>
              </w:rPr>
              <w:t xml:space="preserve">менее </w:t>
            </w:r>
            <w:r w:rsidRPr="00693E69">
              <w:rPr>
                <w:lang w:val="ru-RU"/>
              </w:rPr>
              <w:t xml:space="preserve"> 72</w:t>
            </w:r>
            <w:proofErr w:type="gramEnd"/>
            <w:r w:rsidRPr="00693E69">
              <w:rPr>
                <w:lang w:val="ru-RU"/>
              </w:rPr>
              <w:t xml:space="preserve">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5" w:rsidRDefault="00F3601D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C5" w:rsidRDefault="00F3601D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622456" w:rsidRPr="00693E69" w:rsidTr="00083633">
        <w:trPr>
          <w:trHeight w:val="16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56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622456" w:rsidRPr="00C17C9A" w:rsidRDefault="00622456" w:rsidP="009A3970">
            <w:pPr>
              <w:rPr>
                <w:lang w:val="ru-RU"/>
              </w:rPr>
            </w:pPr>
            <w:r>
              <w:rPr>
                <w:lang w:val="ru-RU"/>
              </w:rPr>
              <w:t>Шпатель для растяжки мазков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5C2834" w:rsidRPr="005C2834" w:rsidRDefault="005C2834" w:rsidP="005C2834">
            <w:pPr>
              <w:rPr>
                <w:lang w:val="ru-RU"/>
              </w:rPr>
            </w:pPr>
            <w:r w:rsidRPr="005C2834">
              <w:rPr>
                <w:lang w:val="ru-RU"/>
              </w:rPr>
              <w:t>Используется для изготовления мазков крови вместо предметных стекол со шлифованным ребром. Изготовлен из специального полупрозрачного механически прочного полистирола. Предназначен для однократного применения, но может подвергаться обработке детергентами и стандартными дезинфицирующими средствами. Термической стерилизации не подлежит.</w:t>
            </w:r>
          </w:p>
          <w:p w:rsidR="005C2834" w:rsidRPr="005C2834" w:rsidRDefault="005C2834" w:rsidP="005C2834">
            <w:pPr>
              <w:rPr>
                <w:lang w:val="ru-RU"/>
              </w:rPr>
            </w:pPr>
            <w:proofErr w:type="gramStart"/>
            <w:r w:rsidRPr="005C2834">
              <w:rPr>
                <w:lang w:val="ru-RU"/>
              </w:rPr>
              <w:t>Длина  75</w:t>
            </w:r>
            <w:proofErr w:type="gramEnd"/>
            <w:r w:rsidRPr="005C2834">
              <w:rPr>
                <w:lang w:val="ru-RU"/>
              </w:rPr>
              <w:t xml:space="preserve"> мм</w:t>
            </w:r>
          </w:p>
          <w:p w:rsidR="005C2834" w:rsidRPr="005C2834" w:rsidRDefault="005C2834" w:rsidP="005C2834">
            <w:pPr>
              <w:rPr>
                <w:lang w:val="ru-RU"/>
              </w:rPr>
            </w:pPr>
            <w:r w:rsidRPr="005C2834">
              <w:rPr>
                <w:lang w:val="ru-RU"/>
              </w:rPr>
              <w:t xml:space="preserve">Ширина рабочих </w:t>
            </w:r>
            <w:proofErr w:type="gramStart"/>
            <w:r w:rsidRPr="005C2834">
              <w:rPr>
                <w:lang w:val="ru-RU"/>
              </w:rPr>
              <w:t>концов  22</w:t>
            </w:r>
            <w:proofErr w:type="gramEnd"/>
            <w:r w:rsidRPr="005C2834">
              <w:rPr>
                <w:lang w:val="ru-RU"/>
              </w:rPr>
              <w:t>, 25 мм</w:t>
            </w:r>
          </w:p>
          <w:p w:rsidR="005C2834" w:rsidRPr="005C2834" w:rsidRDefault="005C2834" w:rsidP="005C2834">
            <w:pPr>
              <w:rPr>
                <w:lang w:val="ru-RU"/>
              </w:rPr>
            </w:pPr>
            <w:proofErr w:type="gramStart"/>
            <w:r w:rsidRPr="005C2834">
              <w:rPr>
                <w:lang w:val="ru-RU"/>
              </w:rPr>
              <w:t>Толщина  1</w:t>
            </w:r>
            <w:proofErr w:type="gramEnd"/>
            <w:r w:rsidRPr="005C2834">
              <w:rPr>
                <w:lang w:val="ru-RU"/>
              </w:rPr>
              <w:t xml:space="preserve"> мм</w:t>
            </w:r>
          </w:p>
          <w:p w:rsidR="006E2A82" w:rsidRPr="00267DC5" w:rsidRDefault="005C2834" w:rsidP="005C2834">
            <w:pPr>
              <w:rPr>
                <w:lang w:val="ru-RU"/>
              </w:rPr>
            </w:pPr>
            <w:proofErr w:type="gramStart"/>
            <w:r w:rsidRPr="005C2834">
              <w:rPr>
                <w:lang w:val="ru-RU"/>
              </w:rPr>
              <w:t xml:space="preserve">Упаковка  </w:t>
            </w:r>
            <w:r>
              <w:rPr>
                <w:lang w:val="ru-RU"/>
              </w:rPr>
              <w:t>не</w:t>
            </w:r>
            <w:proofErr w:type="gramEnd"/>
            <w:r>
              <w:rPr>
                <w:lang w:val="ru-RU"/>
              </w:rPr>
              <w:t xml:space="preserve"> менее </w:t>
            </w:r>
            <w:r w:rsidRPr="005C2834">
              <w:rPr>
                <w:lang w:val="ru-RU"/>
              </w:rPr>
              <w:t>50 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56" w:rsidRDefault="006E2A82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56" w:rsidRDefault="006E2A82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9A3970" w:rsidRPr="00F770AA" w:rsidTr="009F67C9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FE37E1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FE37E1" w:rsidRDefault="009A3970" w:rsidP="009A3970">
            <w:pPr>
              <w:rPr>
                <w:lang w:val="ru-RU"/>
              </w:rPr>
            </w:pPr>
            <w:r w:rsidRPr="00FE37E1">
              <w:rPr>
                <w:lang w:val="ru-RU"/>
              </w:rPr>
              <w:t xml:space="preserve">Термобумага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F770AA" w:rsidRDefault="009A3970" w:rsidP="009A3970">
            <w:pPr>
              <w:rPr>
                <w:lang w:val="ru-RU"/>
              </w:rPr>
            </w:pPr>
            <w:r w:rsidRPr="00F770AA">
              <w:rPr>
                <w:lang w:val="ru-RU"/>
              </w:rPr>
              <w:t xml:space="preserve">Предназначена для лабораторного оборудования. Размеры: ширина </w:t>
            </w:r>
            <w:proofErr w:type="gramStart"/>
            <w:r w:rsidRPr="00F770AA">
              <w:rPr>
                <w:lang w:val="ru-RU"/>
              </w:rPr>
              <w:t>110  мм</w:t>
            </w:r>
            <w:proofErr w:type="gramEnd"/>
            <w:r w:rsidRPr="00F770AA">
              <w:rPr>
                <w:lang w:val="ru-RU"/>
              </w:rPr>
              <w:t>, диаметр втулки 12 мм, длина 30 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F770AA" w:rsidRDefault="000C163B" w:rsidP="009A3970">
            <w:pPr>
              <w:jc w:val="right"/>
              <w:rPr>
                <w:lang w:val="ru-RU"/>
              </w:rPr>
            </w:pPr>
            <w:r w:rsidRPr="00F770AA">
              <w:rPr>
                <w:lang w:val="ru-RU"/>
              </w:rPr>
              <w:t>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F770AA" w:rsidRDefault="009A3970" w:rsidP="009A3970">
            <w:pPr>
              <w:jc w:val="center"/>
            </w:pPr>
            <w:proofErr w:type="spellStart"/>
            <w:r w:rsidRPr="00F770AA">
              <w:t>рул</w:t>
            </w:r>
            <w:proofErr w:type="spellEnd"/>
          </w:p>
        </w:tc>
      </w:tr>
      <w:tr w:rsidR="009A3970" w:rsidRPr="00F770AA" w:rsidTr="009F67C9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9F67C9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Термобумага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F770AA" w:rsidRDefault="009A3970" w:rsidP="009A3970">
            <w:pPr>
              <w:rPr>
                <w:lang w:val="ru-RU"/>
              </w:rPr>
            </w:pPr>
            <w:r w:rsidRPr="00F770AA">
              <w:rPr>
                <w:lang w:val="ru-RU"/>
              </w:rPr>
              <w:t>Предназначена для лабораторного оборудования. Размеры: ширина 50 мм, диаметр втулки 12 мм, длина 20 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F770AA" w:rsidRDefault="000C163B" w:rsidP="009A3970">
            <w:pPr>
              <w:jc w:val="right"/>
              <w:rPr>
                <w:lang w:val="ru-RU"/>
              </w:rPr>
            </w:pPr>
            <w:r w:rsidRPr="00F770AA">
              <w:rPr>
                <w:lang w:val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F770AA" w:rsidRDefault="009A3970" w:rsidP="009A3970">
            <w:pPr>
              <w:jc w:val="center"/>
            </w:pPr>
            <w:proofErr w:type="spellStart"/>
            <w:r w:rsidRPr="00F770AA">
              <w:t>рул</w:t>
            </w:r>
            <w:proofErr w:type="spellEnd"/>
          </w:p>
        </w:tc>
      </w:tr>
      <w:tr w:rsidR="009A3970" w:rsidRPr="00F770AA" w:rsidTr="009F67C9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9F67C9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Термобумага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F770AA" w:rsidRDefault="009A3970" w:rsidP="009A3970">
            <w:pPr>
              <w:rPr>
                <w:lang w:val="ru-RU"/>
              </w:rPr>
            </w:pPr>
            <w:r w:rsidRPr="00F770AA">
              <w:rPr>
                <w:lang w:val="ru-RU"/>
              </w:rPr>
              <w:t>Предназначена для лабораторного оборудования. Размеры: ширина 57 мм, диаметр втулки 12 мм, длина 20 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F770AA" w:rsidRDefault="000C163B" w:rsidP="009A3970">
            <w:pPr>
              <w:jc w:val="right"/>
              <w:rPr>
                <w:lang w:val="ru-RU"/>
              </w:rPr>
            </w:pPr>
            <w:r w:rsidRPr="00F770AA">
              <w:rPr>
                <w:lang w:val="ru-RU"/>
              </w:rPr>
              <w:t>160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F770AA" w:rsidRDefault="009A3970" w:rsidP="009A3970">
            <w:pPr>
              <w:jc w:val="center"/>
            </w:pPr>
            <w:proofErr w:type="spellStart"/>
            <w:r w:rsidRPr="00F770AA">
              <w:t>рул</w:t>
            </w:r>
            <w:proofErr w:type="spellEnd"/>
          </w:p>
        </w:tc>
      </w:tr>
      <w:tr w:rsidR="009A3970" w:rsidRPr="001B4FAD" w:rsidTr="009F67C9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9F67C9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Термобумага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9A3970" w:rsidRDefault="009A3970" w:rsidP="009A3970">
            <w:pPr>
              <w:rPr>
                <w:lang w:val="ru-RU"/>
              </w:rPr>
            </w:pPr>
            <w:r w:rsidRPr="009A3970">
              <w:rPr>
                <w:lang w:val="ru-RU"/>
              </w:rPr>
              <w:t xml:space="preserve">Предназначена для анализатора электролитов </w:t>
            </w:r>
            <w:r w:rsidRPr="00E66E6A">
              <w:t>AVL</w:t>
            </w:r>
            <w:r w:rsidRPr="009A3970">
              <w:rPr>
                <w:lang w:val="ru-RU"/>
              </w:rPr>
              <w:t xml:space="preserve"> 9180, имеющегося у заказчика в наличии. Длина не менее 40 м. Ширина 37 мм. В упаковке не менее 5 рулонов.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right"/>
            </w:pPr>
            <w:r w:rsidRPr="00E66E6A"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267DC5" w:rsidRDefault="00267DC5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упак</w:t>
            </w:r>
            <w:proofErr w:type="spellEnd"/>
          </w:p>
        </w:tc>
      </w:tr>
      <w:tr w:rsidR="009A3970" w:rsidRPr="001B4FAD" w:rsidTr="009F67C9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9F67C9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proofErr w:type="spellStart"/>
            <w:r w:rsidRPr="00E66E6A">
              <w:t>Набор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трубок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для</w:t>
            </w:r>
            <w:proofErr w:type="spellEnd"/>
            <w:r w:rsidRPr="00E66E6A">
              <w:t xml:space="preserve"> AVL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E66E6A" w:rsidRDefault="009A3970" w:rsidP="009A3970">
            <w:r w:rsidRPr="009A3970">
              <w:rPr>
                <w:lang w:val="ru-RU"/>
              </w:rPr>
              <w:t xml:space="preserve">Комплект силиконовых трубок для подключения иглы забора пробы к жидкостному тракту анализатора. </w:t>
            </w:r>
            <w:proofErr w:type="spellStart"/>
            <w:r w:rsidRPr="00E66E6A">
              <w:t>Длина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трубки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не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менее</w:t>
            </w:r>
            <w:proofErr w:type="spellEnd"/>
            <w:r w:rsidRPr="00E66E6A">
              <w:t xml:space="preserve"> 90 </w:t>
            </w:r>
            <w:proofErr w:type="spellStart"/>
            <w:proofErr w:type="gramStart"/>
            <w:r w:rsidRPr="00E66E6A">
              <w:t>мм</w:t>
            </w:r>
            <w:proofErr w:type="spellEnd"/>
            <w:r w:rsidRPr="00E66E6A">
              <w:t>.,</w:t>
            </w:r>
            <w:proofErr w:type="gramEnd"/>
            <w:r w:rsidRPr="00E66E6A">
              <w:t xml:space="preserve"> </w:t>
            </w:r>
            <w:proofErr w:type="spellStart"/>
            <w:r w:rsidRPr="00E66E6A">
              <w:t>диаметр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не</w:t>
            </w:r>
            <w:proofErr w:type="spellEnd"/>
            <w:r w:rsidRPr="00E66E6A">
              <w:t xml:space="preserve"> </w:t>
            </w:r>
            <w:proofErr w:type="spellStart"/>
            <w:r w:rsidRPr="00E66E6A">
              <w:t>менее</w:t>
            </w:r>
            <w:proofErr w:type="spellEnd"/>
            <w:r w:rsidRPr="00E66E6A">
              <w:t xml:space="preserve"> 5 </w:t>
            </w:r>
            <w:proofErr w:type="spellStart"/>
            <w:r w:rsidRPr="00E66E6A">
              <w:t>мм</w:t>
            </w:r>
            <w:proofErr w:type="spellEnd"/>
            <w:r w:rsidRPr="00E66E6A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FE37E1" w:rsidRDefault="00FE37E1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22570B" w:rsidRPr="0022570B" w:rsidTr="00083633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B" w:rsidRPr="009F67C9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22570B" w:rsidRPr="0022570B" w:rsidRDefault="0022570B" w:rsidP="009A3970">
            <w:pPr>
              <w:rPr>
                <w:lang w:val="ru-RU"/>
              </w:rPr>
            </w:pPr>
            <w:r w:rsidRPr="0022570B">
              <w:rPr>
                <w:lang w:val="ru-RU"/>
              </w:rPr>
              <w:t xml:space="preserve">Набор резиновых трубок для гидросистемы для </w:t>
            </w:r>
            <w:r w:rsidRPr="0022570B">
              <w:t>AVL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22570B" w:rsidRPr="009A3970" w:rsidRDefault="0022570B" w:rsidP="009A3970">
            <w:pPr>
              <w:rPr>
                <w:lang w:val="ru-RU"/>
              </w:rPr>
            </w:pPr>
            <w:r w:rsidRPr="0022570B">
              <w:rPr>
                <w:lang w:val="ru-RU"/>
              </w:rPr>
              <w:t xml:space="preserve">Набор гибких трубок, различного диаметра, для гидросистемы </w:t>
            </w:r>
            <w:proofErr w:type="spellStart"/>
            <w:r w:rsidRPr="0022570B">
              <w:rPr>
                <w:lang w:val="ru-RU"/>
              </w:rPr>
              <w:t>анализатра</w:t>
            </w:r>
            <w:proofErr w:type="spellEnd"/>
            <w:r w:rsidRPr="0022570B">
              <w:rPr>
                <w:lang w:val="ru-RU"/>
              </w:rPr>
              <w:t xml:space="preserve"> электролитов AVL9180, с узлами для подключения </w:t>
            </w:r>
            <w:proofErr w:type="spellStart"/>
            <w:r w:rsidRPr="0022570B">
              <w:rPr>
                <w:lang w:val="ru-RU"/>
              </w:rPr>
              <w:t>СнепПака</w:t>
            </w:r>
            <w:proofErr w:type="spellEnd"/>
            <w:r w:rsidRPr="0022570B">
              <w:rPr>
                <w:lang w:val="ru-RU"/>
              </w:rPr>
              <w:t xml:space="preserve"> и </w:t>
            </w:r>
            <w:proofErr w:type="spellStart"/>
            <w:r w:rsidRPr="0022570B">
              <w:rPr>
                <w:lang w:val="ru-RU"/>
              </w:rPr>
              <w:t>Референсного</w:t>
            </w:r>
            <w:proofErr w:type="spellEnd"/>
            <w:r w:rsidRPr="0022570B">
              <w:rPr>
                <w:lang w:val="ru-RU"/>
              </w:rPr>
              <w:t xml:space="preserve"> электрода, трубками перистальтического насоса. Полностью готовый комплект для пр</w:t>
            </w:r>
            <w:r>
              <w:rPr>
                <w:lang w:val="ru-RU"/>
              </w:rPr>
              <w:t>оведения ТО анализатора AVL9180.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B" w:rsidRDefault="0022570B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B" w:rsidRPr="0022570B" w:rsidRDefault="0022570B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</w:tr>
      <w:tr w:rsidR="009A3970" w:rsidRPr="00FE37E1" w:rsidTr="009F67C9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9F67C9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9A3970" w:rsidRPr="003F2AC2" w:rsidRDefault="00FE37E1" w:rsidP="009A3970">
            <w:pPr>
              <w:rPr>
                <w:lang w:val="ru-RU"/>
              </w:rPr>
            </w:pPr>
            <w:r w:rsidRPr="003F2AC2">
              <w:rPr>
                <w:lang w:val="ru-RU"/>
              </w:rPr>
              <w:t>Патронный фильтр механической очистки серии ЭФМ (250-5Т)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FE37E1" w:rsidRPr="003F2AC2" w:rsidRDefault="00FE37E1" w:rsidP="003F2AC2">
            <w:pPr>
              <w:pStyle w:val="30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3F2AC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Для тонкой очистки жидкостей и газов от механических загрязнений и коллоидных взвесей. </w:t>
            </w:r>
            <w:proofErr w:type="spellStart"/>
            <w:r w:rsidRPr="003F2AC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Фильтроэлемент</w:t>
            </w:r>
            <w:proofErr w:type="spellEnd"/>
            <w:r w:rsidRPr="003F2AC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состоит из: перфорированного каркаса, подложки: из </w:t>
            </w:r>
            <w:proofErr w:type="spellStart"/>
            <w:r w:rsidRPr="003F2AC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термоскрепленного</w:t>
            </w:r>
            <w:proofErr w:type="spellEnd"/>
            <w:r w:rsidRPr="003F2AC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волокна, каландрированного полотна или ткани, 40 слоев </w:t>
            </w:r>
            <w:r w:rsidRPr="003F2AC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lastRenderedPageBreak/>
              <w:t xml:space="preserve">фильтрующего материала. Размер элементарного волокна от 1 до 10 мкм. Пористость до 80 %. </w:t>
            </w:r>
            <w:proofErr w:type="spellStart"/>
            <w:r w:rsidRPr="003F2AC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Фильтроэлементы</w:t>
            </w:r>
            <w:proofErr w:type="spellEnd"/>
            <w:r w:rsidRPr="003F2AC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химически стойки в воде, спиртах и спиртосодержащих жидкостях, кислотах и щелочах, органических средах, растительных и животных жирах. </w:t>
            </w:r>
          </w:p>
          <w:p w:rsidR="009A3970" w:rsidRPr="003F2AC2" w:rsidRDefault="00FE37E1" w:rsidP="00FE37E1">
            <w:pPr>
              <w:rPr>
                <w:lang w:val="ru-RU"/>
              </w:rPr>
            </w:pPr>
            <w:r w:rsidRPr="003F2AC2">
              <w:rPr>
                <w:color w:val="000000"/>
                <w:sz w:val="22"/>
                <w:szCs w:val="22"/>
                <w:lang w:val="ru-RU"/>
              </w:rPr>
              <w:t>250мм - длина фильтрующей части; 5 мкм - рейтинг фильтрования.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3F2AC2" w:rsidRDefault="00CD6CD1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3F2AC2" w:rsidRDefault="003F2AC2" w:rsidP="009A3970">
            <w:pPr>
              <w:jc w:val="center"/>
              <w:rPr>
                <w:lang w:val="ru-RU"/>
              </w:rPr>
            </w:pPr>
            <w:proofErr w:type="spellStart"/>
            <w:r w:rsidRPr="003F2AC2">
              <w:rPr>
                <w:lang w:val="ru-RU"/>
              </w:rPr>
              <w:t>шт</w:t>
            </w:r>
            <w:proofErr w:type="spellEnd"/>
          </w:p>
        </w:tc>
      </w:tr>
      <w:tr w:rsidR="009A3970" w:rsidRPr="001B4FAD" w:rsidTr="009F67C9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Pr="009F67C9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FE37E1" w:rsidRDefault="00FE37E1" w:rsidP="009A3970">
            <w:pPr>
              <w:rPr>
                <w:lang w:val="ru-RU"/>
              </w:rPr>
            </w:pPr>
            <w:r w:rsidRPr="00FE37E1">
              <w:rPr>
                <w:lang w:val="ru-RU"/>
              </w:rPr>
              <w:t xml:space="preserve">Картридж 2510 со смешанной смолой (типа </w:t>
            </w:r>
            <w:proofErr w:type="spellStart"/>
            <w:r w:rsidRPr="00D118B6">
              <w:t>Amberlite</w:t>
            </w:r>
            <w:proofErr w:type="spellEnd"/>
            <w:r w:rsidRPr="00FE37E1">
              <w:rPr>
                <w:lang w:val="ru-RU"/>
              </w:rPr>
              <w:t xml:space="preserve"> </w:t>
            </w:r>
            <w:r w:rsidRPr="00D118B6">
              <w:t>MB</w:t>
            </w:r>
            <w:r w:rsidRPr="00FE37E1">
              <w:rPr>
                <w:lang w:val="ru-RU"/>
              </w:rPr>
              <w:t>20)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9A3970" w:rsidRPr="00FE37E1" w:rsidRDefault="00FE37E1" w:rsidP="009A3970">
            <w:pPr>
              <w:rPr>
                <w:lang w:val="ru-RU"/>
              </w:rPr>
            </w:pPr>
            <w:r w:rsidRPr="00FE37E1">
              <w:rPr>
                <w:color w:val="000000"/>
                <w:lang w:val="ru-RU"/>
              </w:rPr>
              <w:t>Ионообменная регенерируемая смола смешанного типа, готовая к применению, используется для получения воды высокого качества в лабораторных целях.</w:t>
            </w:r>
            <w:r w:rsidRPr="00FE37E1">
              <w:rPr>
                <w:lang w:val="ru-RU"/>
              </w:rPr>
              <w:t xml:space="preserve"> </w:t>
            </w:r>
            <w:r w:rsidRPr="00FE37E1">
              <w:rPr>
                <w:color w:val="000000"/>
                <w:lang w:val="ru-RU"/>
              </w:rPr>
              <w:t xml:space="preserve">Представляет собой смесь </w:t>
            </w:r>
            <w:proofErr w:type="spellStart"/>
            <w:r w:rsidRPr="00FE37E1">
              <w:rPr>
                <w:color w:val="000000"/>
                <w:lang w:val="ru-RU"/>
              </w:rPr>
              <w:t>катионообменной</w:t>
            </w:r>
            <w:proofErr w:type="spellEnd"/>
            <w:r w:rsidRPr="00FE37E1">
              <w:rPr>
                <w:color w:val="000000"/>
                <w:lang w:val="ru-RU"/>
              </w:rPr>
              <w:t xml:space="preserve"> смолы </w:t>
            </w:r>
            <w:r w:rsidRPr="00D118B6">
              <w:rPr>
                <w:color w:val="000000"/>
              </w:rPr>
              <w:t>DOWEX</w:t>
            </w:r>
            <w:r w:rsidRPr="00FE37E1">
              <w:rPr>
                <w:color w:val="000000"/>
                <w:lang w:val="ru-RU"/>
              </w:rPr>
              <w:t xml:space="preserve"> </w:t>
            </w:r>
            <w:r w:rsidRPr="00D118B6">
              <w:rPr>
                <w:color w:val="000000"/>
              </w:rPr>
              <w:t>HCR</w:t>
            </w:r>
            <w:r w:rsidRPr="00FE37E1">
              <w:rPr>
                <w:color w:val="000000"/>
                <w:lang w:val="ru-RU"/>
              </w:rPr>
              <w:t>-</w:t>
            </w:r>
            <w:proofErr w:type="gramStart"/>
            <w:r w:rsidRPr="00D118B6">
              <w:rPr>
                <w:color w:val="000000"/>
              </w:rPr>
              <w:t>S</w:t>
            </w:r>
            <w:r w:rsidRPr="00FE37E1">
              <w:rPr>
                <w:color w:val="000000"/>
                <w:lang w:val="ru-RU"/>
              </w:rPr>
              <w:t>(</w:t>
            </w:r>
            <w:proofErr w:type="gramEnd"/>
            <w:r w:rsidRPr="00D118B6">
              <w:rPr>
                <w:color w:val="000000"/>
              </w:rPr>
              <w:t>H</w:t>
            </w:r>
            <w:r w:rsidRPr="00FE37E1">
              <w:rPr>
                <w:color w:val="000000"/>
                <w:vertAlign w:val="superscript"/>
                <w:lang w:val="ru-RU"/>
              </w:rPr>
              <w:t>+</w:t>
            </w:r>
            <w:r w:rsidRPr="00FE37E1">
              <w:rPr>
                <w:color w:val="000000"/>
                <w:lang w:val="ru-RU"/>
              </w:rPr>
              <w:t xml:space="preserve"> ) и</w:t>
            </w:r>
            <w:r w:rsidRPr="00FE37E1">
              <w:rPr>
                <w:lang w:val="ru-RU"/>
              </w:rPr>
              <w:t xml:space="preserve"> </w:t>
            </w:r>
            <w:r w:rsidRPr="00FE37E1">
              <w:rPr>
                <w:color w:val="000000"/>
                <w:lang w:val="ru-RU"/>
              </w:rPr>
              <w:t xml:space="preserve">анионообменной смолы </w:t>
            </w:r>
            <w:r w:rsidRPr="00D118B6">
              <w:rPr>
                <w:color w:val="000000"/>
              </w:rPr>
              <w:t>DOWEX</w:t>
            </w:r>
            <w:r w:rsidRPr="00FE37E1">
              <w:rPr>
                <w:color w:val="000000"/>
                <w:lang w:val="ru-RU"/>
              </w:rPr>
              <w:t xml:space="preserve"> </w:t>
            </w:r>
            <w:r w:rsidRPr="00D118B6">
              <w:rPr>
                <w:color w:val="000000"/>
              </w:rPr>
              <w:t>SBR</w:t>
            </w:r>
            <w:r w:rsidRPr="00FE37E1">
              <w:rPr>
                <w:color w:val="000000"/>
                <w:lang w:val="ru-RU"/>
              </w:rPr>
              <w:t xml:space="preserve"> </w:t>
            </w:r>
            <w:r w:rsidRPr="00D118B6">
              <w:rPr>
                <w:color w:val="000000"/>
              </w:rPr>
              <w:t>LC</w:t>
            </w:r>
            <w:r w:rsidRPr="00FE37E1">
              <w:rPr>
                <w:color w:val="000000"/>
                <w:lang w:val="ru-RU"/>
              </w:rPr>
              <w:t xml:space="preserve"> </w:t>
            </w:r>
            <w:r w:rsidRPr="00D118B6">
              <w:rPr>
                <w:color w:val="000000"/>
              </w:rPr>
              <w:t>NG</w:t>
            </w:r>
            <w:r w:rsidRPr="00FE37E1">
              <w:rPr>
                <w:color w:val="000000"/>
                <w:lang w:val="ru-RU"/>
              </w:rPr>
              <w:t xml:space="preserve"> (</w:t>
            </w:r>
            <w:r w:rsidRPr="00D118B6">
              <w:rPr>
                <w:color w:val="000000"/>
              </w:rPr>
              <w:t>OH</w:t>
            </w:r>
            <w:r w:rsidRPr="00FE37E1">
              <w:rPr>
                <w:color w:val="000000"/>
                <w:vertAlign w:val="superscript"/>
                <w:lang w:val="ru-RU"/>
              </w:rPr>
              <w:t>-</w:t>
            </w:r>
            <w:r w:rsidRPr="00FE37E1">
              <w:rPr>
                <w:color w:val="000000"/>
                <w:lang w:val="ru-RU"/>
              </w:rPr>
              <w:t xml:space="preserve">). </w:t>
            </w:r>
            <w:proofErr w:type="spellStart"/>
            <w:r w:rsidRPr="00D118B6">
              <w:rPr>
                <w:color w:val="000000"/>
              </w:rPr>
              <w:t>Размеры</w:t>
            </w:r>
            <w:proofErr w:type="spellEnd"/>
            <w:r w:rsidRPr="00D118B6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18B6">
              <w:rPr>
                <w:color w:val="000000"/>
              </w:rPr>
              <w:t>картриджа</w:t>
            </w:r>
            <w:proofErr w:type="spellEnd"/>
            <w:r w:rsidRPr="00D118B6">
              <w:rPr>
                <w:color w:val="000000"/>
              </w:rPr>
              <w:t xml:space="preserve"> </w:t>
            </w:r>
            <w:r w:rsidRPr="00D118B6">
              <w:t xml:space="preserve"> </w:t>
            </w:r>
            <w:r w:rsidRPr="00D118B6">
              <w:rPr>
                <w:color w:val="000000"/>
              </w:rPr>
              <w:t>250x63</w:t>
            </w:r>
            <w:proofErr w:type="gramEnd"/>
            <w:r w:rsidRPr="00D118B6">
              <w:rPr>
                <w:color w:val="000000"/>
              </w:rPr>
              <w:t xml:space="preserve"> </w:t>
            </w:r>
            <w:proofErr w:type="spellStart"/>
            <w:r w:rsidRPr="00D118B6">
              <w:rPr>
                <w:color w:val="000000"/>
              </w:rPr>
              <w:t>мм</w:t>
            </w:r>
            <w:proofErr w:type="spellEnd"/>
            <w:r w:rsidRPr="00D118B6">
              <w:rPr>
                <w:color w:val="000000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CD6CD1" w:rsidRDefault="00CD6CD1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Pr="00E66E6A" w:rsidRDefault="009A3970" w:rsidP="009A3970">
            <w:pPr>
              <w:jc w:val="center"/>
            </w:pPr>
            <w:proofErr w:type="spellStart"/>
            <w:r w:rsidRPr="00E66E6A">
              <w:t>шт</w:t>
            </w:r>
            <w:proofErr w:type="spellEnd"/>
          </w:p>
        </w:tc>
      </w:tr>
      <w:tr w:rsidR="003F2AC2" w:rsidRPr="003F2AC2" w:rsidTr="00083633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2" w:rsidRPr="00B123AC" w:rsidRDefault="009F67C9" w:rsidP="009A39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F2AC2" w:rsidRPr="003F2AC2" w:rsidRDefault="003F2AC2" w:rsidP="00083633">
            <w:pPr>
              <w:rPr>
                <w:lang w:val="ru-RU"/>
              </w:rPr>
            </w:pPr>
            <w:r w:rsidRPr="003F2AC2">
              <w:rPr>
                <w:lang w:val="ru-RU"/>
              </w:rPr>
              <w:t xml:space="preserve">Картридж с активированным гранулированным </w:t>
            </w:r>
            <w:proofErr w:type="gramStart"/>
            <w:r w:rsidRPr="003F2AC2">
              <w:rPr>
                <w:lang w:val="ru-RU"/>
              </w:rPr>
              <w:t>углем  из</w:t>
            </w:r>
            <w:proofErr w:type="gramEnd"/>
            <w:r w:rsidRPr="003F2AC2">
              <w:rPr>
                <w:lang w:val="ru-RU"/>
              </w:rPr>
              <w:t xml:space="preserve"> кокосовой скорлупы (</w:t>
            </w:r>
            <w:r w:rsidRPr="00D118B6">
              <w:t>GAC</w:t>
            </w:r>
            <w:r w:rsidRPr="003F2AC2">
              <w:rPr>
                <w:lang w:val="ru-RU"/>
              </w:rPr>
              <w:t>-10</w:t>
            </w:r>
            <w:r w:rsidRPr="00D118B6">
              <w:t>N</w:t>
            </w:r>
            <w:r w:rsidRPr="003F2AC2">
              <w:rPr>
                <w:lang w:val="ru-RU"/>
              </w:rPr>
              <w:t>-</w:t>
            </w:r>
            <w:r w:rsidRPr="00D118B6">
              <w:t>TW</w:t>
            </w:r>
            <w:r w:rsidRPr="003F2AC2">
              <w:rPr>
                <w:lang w:val="ru-RU"/>
              </w:rPr>
              <w:t xml:space="preserve">, 1 </w:t>
            </w:r>
            <w:proofErr w:type="spellStart"/>
            <w:r w:rsidRPr="003F2AC2">
              <w:rPr>
                <w:lang w:val="ru-RU"/>
              </w:rPr>
              <w:t>шт</w:t>
            </w:r>
            <w:proofErr w:type="spellEnd"/>
            <w:r w:rsidRPr="003F2AC2">
              <w:rPr>
                <w:lang w:val="ru-RU"/>
              </w:rPr>
              <w:t>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F2AC2" w:rsidRPr="004D61DF" w:rsidRDefault="003F2AC2" w:rsidP="00083633">
            <w:pPr>
              <w:rPr>
                <w:lang w:val="ru-RU"/>
              </w:rPr>
            </w:pPr>
            <w:r w:rsidRPr="003F2AC2">
              <w:rPr>
                <w:lang w:val="ru-RU"/>
              </w:rPr>
              <w:t xml:space="preserve">Производительность </w:t>
            </w:r>
            <w:r w:rsidRPr="003F2AC2">
              <w:rPr>
                <w:bCs/>
                <w:lang w:val="ru-RU"/>
              </w:rPr>
              <w:t xml:space="preserve">3,8 л/мин. Рабочая </w:t>
            </w:r>
            <w:proofErr w:type="gramStart"/>
            <w:r w:rsidRPr="003F2AC2">
              <w:rPr>
                <w:bCs/>
                <w:lang w:val="ru-RU"/>
              </w:rPr>
              <w:t>температура  4</w:t>
            </w:r>
            <w:proofErr w:type="gramEnd"/>
            <w:r w:rsidRPr="003F2AC2">
              <w:rPr>
                <w:bCs/>
                <w:lang w:val="ru-RU"/>
              </w:rPr>
              <w:t xml:space="preserve">-52ºС. Размер 73х248 мм. </w:t>
            </w:r>
            <w:r w:rsidRPr="004D61DF">
              <w:rPr>
                <w:bCs/>
                <w:lang w:val="ru-RU"/>
              </w:rPr>
              <w:t xml:space="preserve">Типоразмер – 10. Масса не более </w:t>
            </w:r>
            <w:r w:rsidRPr="004D61DF">
              <w:rPr>
                <w:lang w:val="ru-RU"/>
              </w:rPr>
              <w:t>1,3 кг.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2" w:rsidRPr="003F2AC2" w:rsidRDefault="00CD6CD1" w:rsidP="009A39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2" w:rsidRDefault="003F2AC2" w:rsidP="009A39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</w:tr>
    </w:tbl>
    <w:p w:rsidR="009A3970" w:rsidRPr="003F2AC2" w:rsidRDefault="009A3970" w:rsidP="009A3970">
      <w:pPr>
        <w:rPr>
          <w:lang w:val="ru-RU"/>
        </w:rPr>
      </w:pPr>
    </w:p>
    <w:p w:rsidR="009A3970" w:rsidRDefault="009A3970">
      <w:pPr>
        <w:rPr>
          <w:lang w:val="ru-RU"/>
        </w:rPr>
      </w:pPr>
    </w:p>
    <w:p w:rsidR="004C6D45" w:rsidRDefault="004C6D45">
      <w:pPr>
        <w:rPr>
          <w:lang w:val="ru-RU"/>
        </w:rPr>
      </w:pPr>
    </w:p>
    <w:p w:rsidR="00870891" w:rsidRPr="007213B0" w:rsidRDefault="007213B0">
      <w:pPr>
        <w:rPr>
          <w:sz w:val="24"/>
          <w:szCs w:val="24"/>
          <w:lang w:val="ru-RU"/>
        </w:rPr>
      </w:pPr>
      <w:r w:rsidRPr="007213B0">
        <w:rPr>
          <w:sz w:val="24"/>
          <w:szCs w:val="24"/>
          <w:lang w:val="ru-RU"/>
        </w:rPr>
        <w:t>Условия поставки</w:t>
      </w:r>
    </w:p>
    <w:tbl>
      <w:tblPr>
        <w:tblW w:w="523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692"/>
      </w:tblGrid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Отсрочка оплаты (календарных дней с даты товарной накладной)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r w:rsidRPr="00D51356">
              <w:rPr>
                <w:color w:val="000000"/>
                <w:sz w:val="24"/>
                <w:szCs w:val="24"/>
              </w:rPr>
              <w:t xml:space="preserve">14 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Срочная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сборка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Оплачивается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дополнительно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Условия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sz w:val="24"/>
                <w:szCs w:val="24"/>
              </w:rPr>
            </w:pPr>
            <w:proofErr w:type="spellStart"/>
            <w:r w:rsidRPr="00D51356">
              <w:rPr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до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склада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Покупателя</w:t>
            </w:r>
            <w:proofErr w:type="spellEnd"/>
          </w:p>
        </w:tc>
      </w:tr>
      <w:tr w:rsidR="00ED0103" w:rsidRPr="008C0804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Доставка продукции включена с стоимость</w:t>
            </w:r>
          </w:p>
        </w:tc>
      </w:tr>
      <w:tr w:rsidR="00ED0103" w:rsidRPr="008C0804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sz w:val="24"/>
                <w:szCs w:val="24"/>
                <w:lang w:val="ru-RU"/>
              </w:rPr>
            </w:pPr>
            <w:r w:rsidRPr="00D51356">
              <w:rPr>
                <w:sz w:val="24"/>
                <w:szCs w:val="24"/>
                <w:lang w:val="ru-RU"/>
              </w:rPr>
              <w:t>Сроки поставки продукции с момента подачи заявки -  не более 60 дней</w:t>
            </w:r>
          </w:p>
        </w:tc>
      </w:tr>
      <w:tr w:rsidR="00ED0103" w:rsidRPr="008C0804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Возврат товара надлежащего качества/отказ от продукции после согласования Заказа или его оплаты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Возврат/отказ Покупателя от Продукции надлежащего качества невозможен </w:t>
            </w:r>
          </w:p>
        </w:tc>
      </w:tr>
      <w:tr w:rsidR="00ED0103" w:rsidRPr="008C0804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Работа с рекламациями (</w:t>
            </w:r>
            <w:r w:rsidRPr="00D51356">
              <w:rPr>
                <w:color w:val="000000"/>
                <w:sz w:val="24"/>
                <w:szCs w:val="24"/>
              </w:rPr>
              <w:t>claim</w:t>
            </w:r>
            <w:r w:rsidRPr="00D51356">
              <w:rPr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omb</w:t>
            </w:r>
            <w:proofErr w:type="spellEnd"/>
            <w:r w:rsidRPr="00D51356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ru</w:t>
            </w:r>
            <w:proofErr w:type="spellEnd"/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Принятие решения в течение 5 рабочих дней с даты предоставления необходимых документов, замена продукции в течение 7 дней при наличии продукции на складе Поставщика, при отсутствии - срок замены увеличивается на нормативный срок поставки. </w:t>
            </w:r>
          </w:p>
        </w:tc>
      </w:tr>
      <w:tr w:rsidR="00ED0103" w:rsidRPr="008C0804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Срок годности товара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Товар поставляется с остаточным сроком годности на момент его поставки - не менее 70 (семидесяти) %.</w:t>
            </w:r>
          </w:p>
        </w:tc>
      </w:tr>
    </w:tbl>
    <w:p w:rsidR="00E02F40" w:rsidRPr="00D51356" w:rsidRDefault="00E02F40" w:rsidP="002C53C9">
      <w:pPr>
        <w:jc w:val="both"/>
        <w:rPr>
          <w:sz w:val="24"/>
          <w:szCs w:val="24"/>
          <w:lang w:val="ru-RU"/>
        </w:rPr>
      </w:pPr>
    </w:p>
    <w:p w:rsidR="002C53C9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 xml:space="preserve">Заказчик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 </w:t>
      </w:r>
    </w:p>
    <w:p w:rsidR="002C53C9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E8214D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>Опцион Заказчика в сторону уменьшения: (-) 30 % от общего объема услуг, с одновременным уменьшением их фактической стоимости.</w:t>
      </w:r>
    </w:p>
    <w:p w:rsidR="00CC38D9" w:rsidRPr="00812DD2" w:rsidRDefault="00CC38D9" w:rsidP="00CC38D9">
      <w:pPr>
        <w:rPr>
          <w:rFonts w:ascii="Arial" w:hAnsi="Arial" w:cs="Arial"/>
          <w:lang w:val="ru-RU"/>
        </w:rPr>
      </w:pPr>
    </w:p>
    <w:p w:rsidR="00E8214D" w:rsidRPr="00812DD2" w:rsidRDefault="00E8214D" w:rsidP="00CC38D9">
      <w:pPr>
        <w:rPr>
          <w:rFonts w:ascii="Arial" w:hAnsi="Arial" w:cs="Arial"/>
          <w:lang w:val="ru-RU"/>
        </w:rPr>
      </w:pPr>
    </w:p>
    <w:p w:rsidR="00D85482" w:rsidRPr="008C74C4" w:rsidRDefault="008C74C4" w:rsidP="00CC38D9">
      <w:pPr>
        <w:rPr>
          <w:sz w:val="24"/>
          <w:szCs w:val="24"/>
          <w:lang w:val="ru-RU"/>
        </w:rPr>
      </w:pPr>
      <w:r w:rsidRPr="008C74C4">
        <w:rPr>
          <w:sz w:val="24"/>
          <w:szCs w:val="24"/>
          <w:lang w:val="ru-RU"/>
        </w:rPr>
        <w:t>Заведующий кли</w:t>
      </w:r>
      <w:r w:rsidR="00A82C16">
        <w:rPr>
          <w:sz w:val="24"/>
          <w:szCs w:val="24"/>
          <w:lang w:val="ru-RU"/>
        </w:rPr>
        <w:t>нико-диагностической лабораторией</w:t>
      </w:r>
      <w:r>
        <w:rPr>
          <w:sz w:val="24"/>
          <w:szCs w:val="24"/>
          <w:lang w:val="ru-RU"/>
        </w:rPr>
        <w:t xml:space="preserve">                </w:t>
      </w:r>
      <w:r w:rsidR="00A82C16">
        <w:rPr>
          <w:sz w:val="24"/>
          <w:szCs w:val="24"/>
          <w:lang w:val="ru-RU"/>
        </w:rPr>
        <w:t xml:space="preserve">                </w:t>
      </w:r>
      <w:r w:rsidR="00D5135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Кривошеина Н.В.</w:t>
      </w:r>
    </w:p>
    <w:p w:rsidR="00B53502" w:rsidRPr="00812DD2" w:rsidRDefault="00B53502" w:rsidP="00CC38D9">
      <w:pPr>
        <w:rPr>
          <w:rFonts w:ascii="Arial" w:hAnsi="Arial" w:cs="Arial"/>
          <w:lang w:val="ru-RU"/>
        </w:rPr>
      </w:pPr>
    </w:p>
    <w:p w:rsidR="00D85482" w:rsidRPr="008C74C4" w:rsidRDefault="00D85482" w:rsidP="00CC38D9">
      <w:pPr>
        <w:rPr>
          <w:rFonts w:ascii="Arial" w:hAnsi="Arial" w:cs="Arial"/>
          <w:lang w:val="ru-RU"/>
        </w:rPr>
      </w:pPr>
    </w:p>
    <w:sectPr w:rsidR="00D85482" w:rsidRPr="008C74C4" w:rsidSect="00672B0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4B" w:rsidRDefault="009C754B" w:rsidP="00672B01">
      <w:r>
        <w:separator/>
      </w:r>
    </w:p>
  </w:endnote>
  <w:endnote w:type="continuationSeparator" w:id="0">
    <w:p w:rsidR="009C754B" w:rsidRDefault="009C754B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69" w:rsidRPr="00672B01" w:rsidRDefault="00693E69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8D027A">
      <w:rPr>
        <w:noProof/>
        <w:sz w:val="22"/>
        <w:szCs w:val="22"/>
      </w:rPr>
      <w:t>13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69" w:rsidRPr="007A5D88" w:rsidRDefault="00693E69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4B" w:rsidRDefault="009C754B" w:rsidP="00672B01">
      <w:r>
        <w:separator/>
      </w:r>
    </w:p>
  </w:footnote>
  <w:footnote w:type="continuationSeparator" w:id="0">
    <w:p w:rsidR="009C754B" w:rsidRDefault="009C754B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69" w:rsidRDefault="00693E69" w:rsidP="00672B01">
    <w:pPr>
      <w:pStyle w:val="ac"/>
      <w:jc w:val="right"/>
    </w:pPr>
    <w:proofErr w:type="spellStart"/>
    <w:r>
      <w:t>Продолжение</w:t>
    </w:r>
    <w:proofErr w:type="spellEnd"/>
    <w:r>
      <w:t xml:space="preserve"> </w:t>
    </w:r>
    <w:proofErr w:type="spellStart"/>
    <w:r>
      <w:t>приложения</w:t>
    </w:r>
    <w:proofErr w:type="spellEnd"/>
    <w: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69" w:rsidRPr="00672B01" w:rsidRDefault="00693E69" w:rsidP="00672B01">
    <w:pPr>
      <w:pStyle w:val="ac"/>
      <w:jc w:val="right"/>
    </w:pPr>
    <w:proofErr w:type="spellStart"/>
    <w:r w:rsidRPr="00672B01">
      <w:t>Приложение</w:t>
    </w:r>
    <w:proofErr w:type="spellEnd"/>
    <w:r w:rsidRPr="00672B01"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4B6866"/>
    <w:multiLevelType w:val="hybridMultilevel"/>
    <w:tmpl w:val="4D505828"/>
    <w:lvl w:ilvl="0" w:tplc="4894D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4E3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20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44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0C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4B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4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02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F46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BF"/>
    <w:rsid w:val="00005164"/>
    <w:rsid w:val="0002501C"/>
    <w:rsid w:val="000767E3"/>
    <w:rsid w:val="00083633"/>
    <w:rsid w:val="00085D3F"/>
    <w:rsid w:val="000936B8"/>
    <w:rsid w:val="000A5B7D"/>
    <w:rsid w:val="000C163B"/>
    <w:rsid w:val="000C5164"/>
    <w:rsid w:val="000D483E"/>
    <w:rsid w:val="000E22C8"/>
    <w:rsid w:val="000E3128"/>
    <w:rsid w:val="001014F4"/>
    <w:rsid w:val="001113D4"/>
    <w:rsid w:val="00124A6E"/>
    <w:rsid w:val="00124EF9"/>
    <w:rsid w:val="00140F4E"/>
    <w:rsid w:val="00147725"/>
    <w:rsid w:val="00171DC6"/>
    <w:rsid w:val="00177834"/>
    <w:rsid w:val="00186AAF"/>
    <w:rsid w:val="00190867"/>
    <w:rsid w:val="001B6D6F"/>
    <w:rsid w:val="001C02FD"/>
    <w:rsid w:val="001C0AD6"/>
    <w:rsid w:val="001C770F"/>
    <w:rsid w:val="001E19E8"/>
    <w:rsid w:val="001E3813"/>
    <w:rsid w:val="001E4871"/>
    <w:rsid w:val="001F1584"/>
    <w:rsid w:val="001F3C61"/>
    <w:rsid w:val="00201692"/>
    <w:rsid w:val="00203909"/>
    <w:rsid w:val="00205745"/>
    <w:rsid w:val="002075B3"/>
    <w:rsid w:val="00213D8B"/>
    <w:rsid w:val="00213D95"/>
    <w:rsid w:val="0022570B"/>
    <w:rsid w:val="002258FA"/>
    <w:rsid w:val="00225F2A"/>
    <w:rsid w:val="00232B9F"/>
    <w:rsid w:val="00234454"/>
    <w:rsid w:val="00236004"/>
    <w:rsid w:val="00260B1B"/>
    <w:rsid w:val="00267DC5"/>
    <w:rsid w:val="002A1466"/>
    <w:rsid w:val="002A6CEE"/>
    <w:rsid w:val="002B5E3D"/>
    <w:rsid w:val="002C418A"/>
    <w:rsid w:val="002C53C9"/>
    <w:rsid w:val="002E2294"/>
    <w:rsid w:val="002E3B3A"/>
    <w:rsid w:val="002F3A27"/>
    <w:rsid w:val="002F5E00"/>
    <w:rsid w:val="00303900"/>
    <w:rsid w:val="00312254"/>
    <w:rsid w:val="00336AB8"/>
    <w:rsid w:val="00341957"/>
    <w:rsid w:val="00345EF1"/>
    <w:rsid w:val="00346FC5"/>
    <w:rsid w:val="003500B2"/>
    <w:rsid w:val="00354635"/>
    <w:rsid w:val="003546BF"/>
    <w:rsid w:val="00355947"/>
    <w:rsid w:val="00361074"/>
    <w:rsid w:val="00377D3B"/>
    <w:rsid w:val="003A3655"/>
    <w:rsid w:val="003A5981"/>
    <w:rsid w:val="003D46FA"/>
    <w:rsid w:val="003E0373"/>
    <w:rsid w:val="003F2AC2"/>
    <w:rsid w:val="003F5816"/>
    <w:rsid w:val="003F5F0D"/>
    <w:rsid w:val="004034A7"/>
    <w:rsid w:val="00405D52"/>
    <w:rsid w:val="004125C6"/>
    <w:rsid w:val="00414949"/>
    <w:rsid w:val="00414B81"/>
    <w:rsid w:val="0041619E"/>
    <w:rsid w:val="004254B3"/>
    <w:rsid w:val="004369A3"/>
    <w:rsid w:val="0047765B"/>
    <w:rsid w:val="00481D3C"/>
    <w:rsid w:val="004B1FE0"/>
    <w:rsid w:val="004C6D45"/>
    <w:rsid w:val="004D09B3"/>
    <w:rsid w:val="004D61DF"/>
    <w:rsid w:val="004D76AF"/>
    <w:rsid w:val="004E18D9"/>
    <w:rsid w:val="004E21B1"/>
    <w:rsid w:val="004E35A3"/>
    <w:rsid w:val="004F3BD0"/>
    <w:rsid w:val="00512A9A"/>
    <w:rsid w:val="0051509C"/>
    <w:rsid w:val="005225E3"/>
    <w:rsid w:val="005317F0"/>
    <w:rsid w:val="00535BEE"/>
    <w:rsid w:val="005365AD"/>
    <w:rsid w:val="0053786B"/>
    <w:rsid w:val="00543389"/>
    <w:rsid w:val="00581732"/>
    <w:rsid w:val="0058784B"/>
    <w:rsid w:val="005904AB"/>
    <w:rsid w:val="005A0F7E"/>
    <w:rsid w:val="005C0E86"/>
    <w:rsid w:val="005C2834"/>
    <w:rsid w:val="005C7886"/>
    <w:rsid w:val="005D0BD4"/>
    <w:rsid w:val="005D1C8C"/>
    <w:rsid w:val="005D39D9"/>
    <w:rsid w:val="005E3F71"/>
    <w:rsid w:val="005F16B0"/>
    <w:rsid w:val="0060093F"/>
    <w:rsid w:val="00622456"/>
    <w:rsid w:val="00624CDB"/>
    <w:rsid w:val="006262AF"/>
    <w:rsid w:val="0064055C"/>
    <w:rsid w:val="00660661"/>
    <w:rsid w:val="00672B01"/>
    <w:rsid w:val="006747AF"/>
    <w:rsid w:val="0068071E"/>
    <w:rsid w:val="00693E69"/>
    <w:rsid w:val="0069572E"/>
    <w:rsid w:val="006970AA"/>
    <w:rsid w:val="006A6BFE"/>
    <w:rsid w:val="006B3C57"/>
    <w:rsid w:val="006B46A9"/>
    <w:rsid w:val="006C7A70"/>
    <w:rsid w:val="006E2A82"/>
    <w:rsid w:val="0070580D"/>
    <w:rsid w:val="00710043"/>
    <w:rsid w:val="00720C6B"/>
    <w:rsid w:val="007213B0"/>
    <w:rsid w:val="00751DC9"/>
    <w:rsid w:val="00764FE5"/>
    <w:rsid w:val="0076661D"/>
    <w:rsid w:val="00791942"/>
    <w:rsid w:val="0079562F"/>
    <w:rsid w:val="007A0E47"/>
    <w:rsid w:val="007A2FBD"/>
    <w:rsid w:val="007A5B19"/>
    <w:rsid w:val="007A5D88"/>
    <w:rsid w:val="007B30EB"/>
    <w:rsid w:val="007B312C"/>
    <w:rsid w:val="007C3949"/>
    <w:rsid w:val="00804DC1"/>
    <w:rsid w:val="00812DD2"/>
    <w:rsid w:val="008278EA"/>
    <w:rsid w:val="008443B9"/>
    <w:rsid w:val="00870891"/>
    <w:rsid w:val="00872982"/>
    <w:rsid w:val="008751E3"/>
    <w:rsid w:val="0089169A"/>
    <w:rsid w:val="00894754"/>
    <w:rsid w:val="008A39C1"/>
    <w:rsid w:val="008B65AC"/>
    <w:rsid w:val="008C0804"/>
    <w:rsid w:val="008C74C4"/>
    <w:rsid w:val="008D027A"/>
    <w:rsid w:val="008D04C6"/>
    <w:rsid w:val="008D31E7"/>
    <w:rsid w:val="008D40C9"/>
    <w:rsid w:val="008D5557"/>
    <w:rsid w:val="008E648C"/>
    <w:rsid w:val="008F7278"/>
    <w:rsid w:val="009022AB"/>
    <w:rsid w:val="00903ACF"/>
    <w:rsid w:val="0091581C"/>
    <w:rsid w:val="0093491F"/>
    <w:rsid w:val="00957D7A"/>
    <w:rsid w:val="00965C69"/>
    <w:rsid w:val="00970279"/>
    <w:rsid w:val="00971719"/>
    <w:rsid w:val="00977F12"/>
    <w:rsid w:val="0099505B"/>
    <w:rsid w:val="009A08E6"/>
    <w:rsid w:val="009A3970"/>
    <w:rsid w:val="009B3020"/>
    <w:rsid w:val="009B6C6D"/>
    <w:rsid w:val="009C7452"/>
    <w:rsid w:val="009C754B"/>
    <w:rsid w:val="009F131D"/>
    <w:rsid w:val="009F67C9"/>
    <w:rsid w:val="00A12DFD"/>
    <w:rsid w:val="00A15BAD"/>
    <w:rsid w:val="00A249BA"/>
    <w:rsid w:val="00A26C61"/>
    <w:rsid w:val="00A50A3A"/>
    <w:rsid w:val="00A563B5"/>
    <w:rsid w:val="00A66297"/>
    <w:rsid w:val="00A67507"/>
    <w:rsid w:val="00A73A1D"/>
    <w:rsid w:val="00A82C16"/>
    <w:rsid w:val="00A84D55"/>
    <w:rsid w:val="00AA02F5"/>
    <w:rsid w:val="00AA3812"/>
    <w:rsid w:val="00AA52A3"/>
    <w:rsid w:val="00AC3CF2"/>
    <w:rsid w:val="00AD7D54"/>
    <w:rsid w:val="00B075FE"/>
    <w:rsid w:val="00B123AC"/>
    <w:rsid w:val="00B35B8E"/>
    <w:rsid w:val="00B53502"/>
    <w:rsid w:val="00B53C94"/>
    <w:rsid w:val="00B54BBB"/>
    <w:rsid w:val="00B57BCF"/>
    <w:rsid w:val="00B63D43"/>
    <w:rsid w:val="00B63E23"/>
    <w:rsid w:val="00B656A2"/>
    <w:rsid w:val="00B666FB"/>
    <w:rsid w:val="00B7580B"/>
    <w:rsid w:val="00B818B6"/>
    <w:rsid w:val="00B825B8"/>
    <w:rsid w:val="00B82A9B"/>
    <w:rsid w:val="00B86F18"/>
    <w:rsid w:val="00B90B6C"/>
    <w:rsid w:val="00B9480B"/>
    <w:rsid w:val="00BB0365"/>
    <w:rsid w:val="00BC23DC"/>
    <w:rsid w:val="00BC47B2"/>
    <w:rsid w:val="00BD3995"/>
    <w:rsid w:val="00BD4316"/>
    <w:rsid w:val="00BE1021"/>
    <w:rsid w:val="00BE1784"/>
    <w:rsid w:val="00BE2290"/>
    <w:rsid w:val="00C00899"/>
    <w:rsid w:val="00C01F63"/>
    <w:rsid w:val="00C105A0"/>
    <w:rsid w:val="00C13903"/>
    <w:rsid w:val="00C17C9A"/>
    <w:rsid w:val="00C20EA7"/>
    <w:rsid w:val="00C2431D"/>
    <w:rsid w:val="00C6023C"/>
    <w:rsid w:val="00C63B72"/>
    <w:rsid w:val="00C82271"/>
    <w:rsid w:val="00C85A92"/>
    <w:rsid w:val="00C9721D"/>
    <w:rsid w:val="00CC38D9"/>
    <w:rsid w:val="00CC3C43"/>
    <w:rsid w:val="00CD6CD1"/>
    <w:rsid w:val="00CD7F4E"/>
    <w:rsid w:val="00CF3AEE"/>
    <w:rsid w:val="00D163C1"/>
    <w:rsid w:val="00D36151"/>
    <w:rsid w:val="00D51356"/>
    <w:rsid w:val="00D5616E"/>
    <w:rsid w:val="00D611D1"/>
    <w:rsid w:val="00D719A1"/>
    <w:rsid w:val="00D72F34"/>
    <w:rsid w:val="00D85482"/>
    <w:rsid w:val="00D97CDE"/>
    <w:rsid w:val="00DA3918"/>
    <w:rsid w:val="00DA7836"/>
    <w:rsid w:val="00DB1AC8"/>
    <w:rsid w:val="00DC6F23"/>
    <w:rsid w:val="00DD265E"/>
    <w:rsid w:val="00DE4EFE"/>
    <w:rsid w:val="00DF3822"/>
    <w:rsid w:val="00DF4886"/>
    <w:rsid w:val="00E02F40"/>
    <w:rsid w:val="00E05357"/>
    <w:rsid w:val="00E06786"/>
    <w:rsid w:val="00E17842"/>
    <w:rsid w:val="00E26516"/>
    <w:rsid w:val="00E34568"/>
    <w:rsid w:val="00E44920"/>
    <w:rsid w:val="00E527A0"/>
    <w:rsid w:val="00E53139"/>
    <w:rsid w:val="00E72A36"/>
    <w:rsid w:val="00E8214D"/>
    <w:rsid w:val="00ED0103"/>
    <w:rsid w:val="00ED10CB"/>
    <w:rsid w:val="00EE563B"/>
    <w:rsid w:val="00F01B70"/>
    <w:rsid w:val="00F05AEA"/>
    <w:rsid w:val="00F130CE"/>
    <w:rsid w:val="00F35858"/>
    <w:rsid w:val="00F3601D"/>
    <w:rsid w:val="00F4100D"/>
    <w:rsid w:val="00F42394"/>
    <w:rsid w:val="00F4306F"/>
    <w:rsid w:val="00F51024"/>
    <w:rsid w:val="00F552C9"/>
    <w:rsid w:val="00F6137F"/>
    <w:rsid w:val="00F64728"/>
    <w:rsid w:val="00F770AA"/>
    <w:rsid w:val="00F8289A"/>
    <w:rsid w:val="00F952E8"/>
    <w:rsid w:val="00F97AE8"/>
    <w:rsid w:val="00FA0F8E"/>
    <w:rsid w:val="00FA6E46"/>
    <w:rsid w:val="00FB7030"/>
    <w:rsid w:val="00FC4D97"/>
    <w:rsid w:val="00FE37E1"/>
    <w:rsid w:val="00FE42E9"/>
    <w:rsid w:val="00FF34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C092EFC-0AB6-4EC9-8A83-D394D962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link w:val="31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  <w:style w:type="character" w:customStyle="1" w:styleId="sokr">
    <w:name w:val="sokr"/>
    <w:basedOn w:val="a0"/>
    <w:rsid w:val="00AC3CF2"/>
  </w:style>
  <w:style w:type="character" w:customStyle="1" w:styleId="31">
    <w:name w:val="Заголовок 3 Знак"/>
    <w:basedOn w:val="a0"/>
    <w:link w:val="30"/>
    <w:rsid w:val="00FE37E1"/>
    <w:rPr>
      <w:rFonts w:ascii="Arial" w:hAnsi="Arial"/>
      <w:b/>
      <w:bCs/>
      <w:snapToGrid w:val="0"/>
      <w:sz w:val="16"/>
      <w:lang w:val="en-US"/>
    </w:rPr>
  </w:style>
  <w:style w:type="paragraph" w:styleId="ae">
    <w:name w:val="Normal (Web)"/>
    <w:basedOn w:val="a"/>
    <w:unhideWhenUsed/>
    <w:rsid w:val="00FE37E1"/>
    <w:pPr>
      <w:widowControl/>
      <w:spacing w:before="100" w:beforeAutospacing="1" w:after="100" w:afterAutospacing="1"/>
    </w:pPr>
    <w:rPr>
      <w:snapToGrid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76A2-D763-4D33-81B9-0DA89212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Михайловна</dc:creator>
  <cp:lastModifiedBy>Портяной Александр Анатольевич</cp:lastModifiedBy>
  <cp:revision>9</cp:revision>
  <cp:lastPrinted>2018-08-29T03:23:00Z</cp:lastPrinted>
  <dcterms:created xsi:type="dcterms:W3CDTF">2019-02-06T03:57:00Z</dcterms:created>
  <dcterms:modified xsi:type="dcterms:W3CDTF">2019-02-06T04:42:00Z</dcterms:modified>
</cp:coreProperties>
</file>